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DF3F" w14:textId="3307B97E" w:rsidR="001125CA" w:rsidRDefault="001800B2">
      <w:pPr>
        <w:spacing w:before="59"/>
        <w:ind w:left="22"/>
        <w:jc w:val="center"/>
        <w:rPr>
          <w:b/>
          <w:sz w:val="36"/>
        </w:rPr>
      </w:pPr>
      <w:r>
        <w:rPr>
          <w:b/>
          <w:sz w:val="36"/>
        </w:rPr>
        <w:t>Caswell</w:t>
      </w:r>
      <w:r w:rsidR="001F41CA">
        <w:rPr>
          <w:b/>
          <w:sz w:val="36"/>
        </w:rPr>
        <w:t xml:space="preserve"> </w:t>
      </w:r>
      <w:r w:rsidR="00256C64">
        <w:rPr>
          <w:b/>
          <w:sz w:val="36"/>
        </w:rPr>
        <w:t>County</w:t>
      </w:r>
      <w:r w:rsidR="00256C64">
        <w:rPr>
          <w:b/>
          <w:spacing w:val="-5"/>
          <w:sz w:val="36"/>
        </w:rPr>
        <w:t xml:space="preserve"> </w:t>
      </w:r>
      <w:r w:rsidR="00256C64">
        <w:rPr>
          <w:b/>
          <w:sz w:val="36"/>
        </w:rPr>
        <w:t>Juvenile</w:t>
      </w:r>
      <w:r w:rsidR="00256C64">
        <w:rPr>
          <w:b/>
          <w:spacing w:val="-5"/>
          <w:sz w:val="36"/>
        </w:rPr>
        <w:t xml:space="preserve"> </w:t>
      </w:r>
      <w:r w:rsidR="00256C64">
        <w:rPr>
          <w:b/>
          <w:sz w:val="36"/>
        </w:rPr>
        <w:t>Crime</w:t>
      </w:r>
      <w:r w:rsidR="00256C64">
        <w:rPr>
          <w:b/>
          <w:spacing w:val="-5"/>
          <w:sz w:val="36"/>
        </w:rPr>
        <w:t xml:space="preserve"> </w:t>
      </w:r>
      <w:r w:rsidR="00256C64">
        <w:rPr>
          <w:b/>
          <w:sz w:val="36"/>
        </w:rPr>
        <w:t>Prevention</w:t>
      </w:r>
      <w:r w:rsidR="00256C64">
        <w:rPr>
          <w:b/>
          <w:spacing w:val="-5"/>
          <w:sz w:val="36"/>
        </w:rPr>
        <w:t xml:space="preserve"> </w:t>
      </w:r>
      <w:r w:rsidR="00256C64">
        <w:rPr>
          <w:b/>
          <w:spacing w:val="-2"/>
          <w:sz w:val="36"/>
        </w:rPr>
        <w:t>Council</w:t>
      </w:r>
    </w:p>
    <w:p w14:paraId="3479578B" w14:textId="6C00C4C3" w:rsidR="001125CA" w:rsidRDefault="00256C64">
      <w:pPr>
        <w:tabs>
          <w:tab w:val="left" w:pos="2944"/>
          <w:tab w:val="left" w:pos="10839"/>
        </w:tabs>
        <w:spacing w:before="4"/>
        <w:ind w:left="25"/>
        <w:jc w:val="center"/>
        <w:rPr>
          <w:b/>
          <w:sz w:val="32"/>
        </w:rPr>
      </w:pPr>
      <w:r>
        <w:rPr>
          <w:b/>
          <w:sz w:val="32"/>
          <w:u w:val="single"/>
        </w:rPr>
        <w:tab/>
        <w:t>FY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z w:val="32"/>
          <w:u w:val="single"/>
        </w:rPr>
        <w:t>202</w:t>
      </w:r>
      <w:r w:rsidR="001F41CA">
        <w:rPr>
          <w:b/>
          <w:sz w:val="32"/>
          <w:u w:val="single"/>
        </w:rPr>
        <w:t>5</w:t>
      </w:r>
      <w:r>
        <w:rPr>
          <w:b/>
          <w:sz w:val="32"/>
          <w:u w:val="single"/>
        </w:rPr>
        <w:t>-202</w:t>
      </w:r>
      <w:r w:rsidR="00060896">
        <w:rPr>
          <w:b/>
          <w:sz w:val="32"/>
          <w:u w:val="single"/>
        </w:rPr>
        <w:t>6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Request</w:t>
      </w:r>
      <w:r>
        <w:rPr>
          <w:b/>
          <w:spacing w:val="-5"/>
          <w:sz w:val="32"/>
          <w:u w:val="single"/>
        </w:rPr>
        <w:t xml:space="preserve"> </w:t>
      </w:r>
      <w:r>
        <w:rPr>
          <w:b/>
          <w:sz w:val="32"/>
          <w:u w:val="single"/>
        </w:rPr>
        <w:t>for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Proposals</w:t>
      </w:r>
      <w:r>
        <w:rPr>
          <w:b/>
          <w:sz w:val="32"/>
          <w:u w:val="single"/>
        </w:rPr>
        <w:tab/>
      </w:r>
    </w:p>
    <w:p w14:paraId="2E20394D" w14:textId="77777777" w:rsidR="001125CA" w:rsidRDefault="001125CA">
      <w:pPr>
        <w:pStyle w:val="BodyText"/>
        <w:spacing w:before="4"/>
        <w:ind w:left="0" w:firstLine="0"/>
        <w:rPr>
          <w:b/>
          <w:sz w:val="12"/>
        </w:rPr>
      </w:pPr>
    </w:p>
    <w:p w14:paraId="25431597" w14:textId="2642106A" w:rsidR="001125CA" w:rsidRPr="001D10C2" w:rsidRDefault="00256C64">
      <w:pPr>
        <w:spacing w:before="92"/>
        <w:ind w:left="245"/>
        <w:jc w:val="both"/>
        <w:rPr>
          <w:b/>
        </w:rPr>
      </w:pPr>
      <w:r w:rsidRPr="001D10C2">
        <w:rPr>
          <w:b/>
        </w:rPr>
        <w:t>The</w:t>
      </w:r>
      <w:r w:rsidRPr="001D10C2">
        <w:rPr>
          <w:b/>
          <w:spacing w:val="-5"/>
        </w:rPr>
        <w:t xml:space="preserve"> </w:t>
      </w:r>
      <w:r w:rsidR="001800B2">
        <w:rPr>
          <w:b/>
        </w:rPr>
        <w:t>Caswell</w:t>
      </w:r>
      <w:r w:rsidRPr="001D10C2">
        <w:rPr>
          <w:b/>
          <w:spacing w:val="-3"/>
        </w:rPr>
        <w:t xml:space="preserve"> </w:t>
      </w:r>
      <w:r w:rsidRPr="001D10C2">
        <w:rPr>
          <w:b/>
        </w:rPr>
        <w:t>County</w:t>
      </w:r>
      <w:r w:rsidRPr="001D10C2">
        <w:rPr>
          <w:b/>
          <w:spacing w:val="-4"/>
        </w:rPr>
        <w:t xml:space="preserve"> </w:t>
      </w:r>
      <w:r w:rsidRPr="001D10C2">
        <w:rPr>
          <w:b/>
        </w:rPr>
        <w:t>Juvenile</w:t>
      </w:r>
      <w:r w:rsidRPr="001D10C2">
        <w:rPr>
          <w:b/>
          <w:spacing w:val="-5"/>
        </w:rPr>
        <w:t xml:space="preserve"> </w:t>
      </w:r>
      <w:r w:rsidRPr="001D10C2">
        <w:rPr>
          <w:b/>
        </w:rPr>
        <w:t>Crime</w:t>
      </w:r>
      <w:r w:rsidRPr="001D10C2">
        <w:rPr>
          <w:b/>
          <w:spacing w:val="-5"/>
        </w:rPr>
        <w:t xml:space="preserve"> </w:t>
      </w:r>
      <w:r w:rsidRPr="001D10C2">
        <w:rPr>
          <w:b/>
        </w:rPr>
        <w:t>Prevention</w:t>
      </w:r>
      <w:r w:rsidRPr="001D10C2">
        <w:rPr>
          <w:b/>
          <w:spacing w:val="-7"/>
        </w:rPr>
        <w:t xml:space="preserve"> </w:t>
      </w:r>
      <w:r w:rsidRPr="001D10C2">
        <w:rPr>
          <w:b/>
        </w:rPr>
        <w:t>Council</w:t>
      </w:r>
      <w:r w:rsidRPr="001D10C2">
        <w:rPr>
          <w:b/>
          <w:spacing w:val="-4"/>
        </w:rPr>
        <w:t xml:space="preserve"> </w:t>
      </w:r>
      <w:r w:rsidRPr="001D10C2">
        <w:rPr>
          <w:b/>
        </w:rPr>
        <w:t>(JCPC)</w:t>
      </w:r>
      <w:r w:rsidRPr="001D10C2">
        <w:rPr>
          <w:b/>
          <w:spacing w:val="-7"/>
        </w:rPr>
        <w:t xml:space="preserve"> </w:t>
      </w:r>
      <w:r w:rsidRPr="001D10C2">
        <w:rPr>
          <w:b/>
        </w:rPr>
        <w:t>is</w:t>
      </w:r>
      <w:r w:rsidRPr="001D10C2">
        <w:rPr>
          <w:b/>
          <w:spacing w:val="-4"/>
        </w:rPr>
        <w:t xml:space="preserve"> </w:t>
      </w:r>
      <w:r w:rsidRPr="001D10C2">
        <w:rPr>
          <w:b/>
        </w:rPr>
        <w:t>requesting</w:t>
      </w:r>
      <w:r w:rsidRPr="001D10C2">
        <w:rPr>
          <w:b/>
          <w:spacing w:val="-4"/>
        </w:rPr>
        <w:t xml:space="preserve"> </w:t>
      </w:r>
      <w:r w:rsidRPr="001D10C2">
        <w:rPr>
          <w:b/>
        </w:rPr>
        <w:t>proposals</w:t>
      </w:r>
      <w:r w:rsidRPr="001D10C2">
        <w:rPr>
          <w:b/>
          <w:spacing w:val="-5"/>
        </w:rPr>
        <w:t xml:space="preserve"> </w:t>
      </w:r>
      <w:r w:rsidRPr="001D10C2">
        <w:rPr>
          <w:b/>
        </w:rPr>
        <w:t>for</w:t>
      </w:r>
      <w:r w:rsidRPr="001D10C2">
        <w:rPr>
          <w:b/>
          <w:spacing w:val="-9"/>
        </w:rPr>
        <w:t xml:space="preserve"> </w:t>
      </w:r>
      <w:r w:rsidRPr="001D10C2">
        <w:rPr>
          <w:b/>
        </w:rPr>
        <w:t>fiscal</w:t>
      </w:r>
      <w:r w:rsidRPr="001D10C2">
        <w:rPr>
          <w:b/>
          <w:spacing w:val="-6"/>
        </w:rPr>
        <w:t xml:space="preserve"> </w:t>
      </w:r>
      <w:r w:rsidRPr="001D10C2">
        <w:rPr>
          <w:b/>
        </w:rPr>
        <w:t>year</w:t>
      </w:r>
      <w:r w:rsidRPr="001D10C2">
        <w:rPr>
          <w:b/>
          <w:spacing w:val="-4"/>
        </w:rPr>
        <w:t xml:space="preserve"> </w:t>
      </w:r>
      <w:r w:rsidRPr="001D10C2">
        <w:rPr>
          <w:b/>
        </w:rPr>
        <w:t>202</w:t>
      </w:r>
      <w:r w:rsidR="00060896">
        <w:rPr>
          <w:b/>
        </w:rPr>
        <w:t>5</w:t>
      </w:r>
      <w:r w:rsidRPr="001D10C2">
        <w:rPr>
          <w:b/>
        </w:rPr>
        <w:t>-</w:t>
      </w:r>
      <w:r w:rsidRPr="001D10C2">
        <w:rPr>
          <w:b/>
          <w:spacing w:val="-2"/>
        </w:rPr>
        <w:t>202</w:t>
      </w:r>
      <w:r w:rsidR="00060896">
        <w:rPr>
          <w:b/>
          <w:spacing w:val="-2"/>
        </w:rPr>
        <w:t>6</w:t>
      </w:r>
      <w:r w:rsidRPr="001D10C2">
        <w:rPr>
          <w:b/>
          <w:spacing w:val="-2"/>
        </w:rPr>
        <w:t>:</w:t>
      </w:r>
    </w:p>
    <w:p w14:paraId="19A01ACC" w14:textId="51B3AA94" w:rsidR="001125CA" w:rsidRPr="001D10C2" w:rsidRDefault="00256C64">
      <w:pPr>
        <w:pStyle w:val="BodyText"/>
        <w:ind w:left="245" w:right="217" w:firstLine="0"/>
        <w:jc w:val="both"/>
        <w:rPr>
          <w:sz w:val="22"/>
          <w:szCs w:val="22"/>
        </w:rPr>
      </w:pPr>
      <w:r w:rsidRPr="001D10C2">
        <w:rPr>
          <w:sz w:val="22"/>
          <w:szCs w:val="22"/>
        </w:rPr>
        <w:t>The</w:t>
      </w:r>
      <w:r w:rsidRPr="001D10C2">
        <w:rPr>
          <w:spacing w:val="-1"/>
          <w:sz w:val="22"/>
          <w:szCs w:val="22"/>
        </w:rPr>
        <w:t xml:space="preserve"> </w:t>
      </w:r>
      <w:r w:rsidRPr="001D10C2">
        <w:rPr>
          <w:sz w:val="22"/>
          <w:szCs w:val="22"/>
        </w:rPr>
        <w:t>JCPC has studied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the</w:t>
      </w:r>
      <w:r w:rsidRPr="001D10C2">
        <w:rPr>
          <w:spacing w:val="-1"/>
          <w:sz w:val="22"/>
          <w:szCs w:val="22"/>
        </w:rPr>
        <w:t xml:space="preserve"> </w:t>
      </w:r>
      <w:r w:rsidRPr="001D10C2">
        <w:rPr>
          <w:sz w:val="22"/>
          <w:szCs w:val="22"/>
        </w:rPr>
        <w:t>risk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factors and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needs of</w:t>
      </w:r>
      <w:r w:rsidRPr="001D10C2">
        <w:rPr>
          <w:spacing w:val="-4"/>
          <w:sz w:val="22"/>
          <w:szCs w:val="22"/>
        </w:rPr>
        <w:t xml:space="preserve"> </w:t>
      </w:r>
      <w:r w:rsidRPr="001D10C2">
        <w:rPr>
          <w:sz w:val="22"/>
          <w:szCs w:val="22"/>
        </w:rPr>
        <w:t>Juvenile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Court</w:t>
      </w:r>
      <w:r w:rsidRPr="001D10C2">
        <w:rPr>
          <w:spacing w:val="-3"/>
          <w:sz w:val="22"/>
          <w:szCs w:val="22"/>
        </w:rPr>
        <w:t xml:space="preserve"> </w:t>
      </w:r>
      <w:r w:rsidRPr="001D10C2">
        <w:rPr>
          <w:sz w:val="22"/>
          <w:szCs w:val="22"/>
        </w:rPr>
        <w:t>involved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youth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in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this</w:t>
      </w:r>
      <w:r w:rsidRPr="001D10C2">
        <w:rPr>
          <w:spacing w:val="-1"/>
          <w:sz w:val="22"/>
          <w:szCs w:val="22"/>
        </w:rPr>
        <w:t xml:space="preserve"> </w:t>
      </w:r>
      <w:r w:rsidRPr="001D10C2">
        <w:rPr>
          <w:sz w:val="22"/>
          <w:szCs w:val="22"/>
        </w:rPr>
        <w:t>county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and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hereby</w:t>
      </w:r>
      <w:r w:rsidRPr="001D10C2">
        <w:rPr>
          <w:spacing w:val="-2"/>
          <w:sz w:val="22"/>
          <w:szCs w:val="22"/>
        </w:rPr>
        <w:t xml:space="preserve"> </w:t>
      </w:r>
      <w:r w:rsidRPr="001D10C2">
        <w:rPr>
          <w:sz w:val="22"/>
          <w:szCs w:val="22"/>
        </w:rPr>
        <w:t>publishes this Request</w:t>
      </w:r>
      <w:r w:rsidRPr="001D10C2">
        <w:rPr>
          <w:spacing w:val="-3"/>
          <w:sz w:val="22"/>
          <w:szCs w:val="22"/>
        </w:rPr>
        <w:t xml:space="preserve"> </w:t>
      </w:r>
      <w:r w:rsidRPr="001D10C2">
        <w:rPr>
          <w:sz w:val="22"/>
          <w:szCs w:val="22"/>
        </w:rPr>
        <w:t>for Proposals.</w:t>
      </w:r>
      <w:r w:rsidRPr="001D10C2">
        <w:rPr>
          <w:spacing w:val="40"/>
          <w:sz w:val="22"/>
          <w:szCs w:val="22"/>
        </w:rPr>
        <w:t xml:space="preserve"> </w:t>
      </w:r>
      <w:r w:rsidRPr="001D10C2">
        <w:rPr>
          <w:sz w:val="22"/>
          <w:szCs w:val="22"/>
        </w:rPr>
        <w:t>The JCPC anticipates funds from the NC Dept. of Public Safety Juvenile Justice and Delinquency Prevention in the amount stated above to fund the program types specified below.</w:t>
      </w:r>
      <w:r w:rsidRPr="001D10C2">
        <w:rPr>
          <w:spacing w:val="40"/>
          <w:sz w:val="22"/>
          <w:szCs w:val="22"/>
        </w:rPr>
        <w:t xml:space="preserve"> </w:t>
      </w:r>
      <w:r w:rsidRPr="001D10C2">
        <w:rPr>
          <w:sz w:val="22"/>
          <w:szCs w:val="22"/>
        </w:rPr>
        <w:t>Such programs will serve delinquent and at-risk youth for the state fiscal year 202</w:t>
      </w:r>
      <w:r w:rsidR="00060896">
        <w:rPr>
          <w:sz w:val="22"/>
          <w:szCs w:val="22"/>
        </w:rPr>
        <w:t>5</w:t>
      </w:r>
      <w:r w:rsidRPr="001D10C2">
        <w:rPr>
          <w:sz w:val="22"/>
          <w:szCs w:val="22"/>
        </w:rPr>
        <w:t>-202</w:t>
      </w:r>
      <w:r w:rsidR="00060896">
        <w:rPr>
          <w:sz w:val="22"/>
          <w:szCs w:val="22"/>
        </w:rPr>
        <w:t>6</w:t>
      </w:r>
      <w:r w:rsidRPr="001D10C2">
        <w:rPr>
          <w:sz w:val="22"/>
          <w:szCs w:val="22"/>
        </w:rPr>
        <w:t xml:space="preserve"> beginning on, or after, </w:t>
      </w:r>
      <w:r w:rsidR="00060896">
        <w:rPr>
          <w:sz w:val="22"/>
          <w:szCs w:val="22"/>
        </w:rPr>
        <w:t>July</w:t>
      </w:r>
      <w:r w:rsidRPr="001D10C2">
        <w:rPr>
          <w:sz w:val="22"/>
          <w:szCs w:val="22"/>
        </w:rPr>
        <w:t xml:space="preserve"> 1, 202</w:t>
      </w:r>
      <w:r w:rsidR="00060896">
        <w:rPr>
          <w:sz w:val="22"/>
          <w:szCs w:val="22"/>
        </w:rPr>
        <w:t>5</w:t>
      </w:r>
      <w:r w:rsidRPr="001D10C2">
        <w:rPr>
          <w:sz w:val="22"/>
          <w:szCs w:val="22"/>
        </w:rPr>
        <w:t>.</w:t>
      </w:r>
      <w:r w:rsidRPr="001D10C2">
        <w:rPr>
          <w:spacing w:val="40"/>
          <w:sz w:val="22"/>
          <w:szCs w:val="22"/>
        </w:rPr>
        <w:t xml:space="preserve"> </w:t>
      </w:r>
      <w:r w:rsidRPr="001D10C2">
        <w:rPr>
          <w:sz w:val="22"/>
          <w:szCs w:val="22"/>
        </w:rPr>
        <w:t xml:space="preserve">The use of these funds in this county </w:t>
      </w:r>
      <w:r w:rsidR="0006311D" w:rsidRPr="001D10C2">
        <w:rPr>
          <w:sz w:val="22"/>
          <w:szCs w:val="22"/>
        </w:rPr>
        <w:t>requires</w:t>
      </w:r>
      <w:r w:rsidRPr="001D10C2">
        <w:rPr>
          <w:sz w:val="22"/>
          <w:szCs w:val="22"/>
        </w:rPr>
        <w:t xml:space="preserve"> a local match in the amount specified above. </w:t>
      </w:r>
      <w:r w:rsidR="00FA7519" w:rsidRPr="00FA7519">
        <w:rPr>
          <w:sz w:val="22"/>
          <w:szCs w:val="22"/>
        </w:rPr>
        <w:t xml:space="preserve">The county can approve programs for </w:t>
      </w:r>
      <w:r w:rsidR="0006311D" w:rsidRPr="00FA7519">
        <w:rPr>
          <w:sz w:val="22"/>
          <w:szCs w:val="22"/>
        </w:rPr>
        <w:t>1- or 2-year</w:t>
      </w:r>
      <w:r w:rsidR="00FA7519" w:rsidRPr="00FA7519">
        <w:rPr>
          <w:sz w:val="22"/>
          <w:szCs w:val="22"/>
        </w:rPr>
        <w:t xml:space="preserve"> funding awards, dependent on county approval and programs meeting all requirements.</w:t>
      </w:r>
    </w:p>
    <w:p w14:paraId="2E30CEE4" w14:textId="77777777" w:rsidR="001125CA" w:rsidRPr="001D10C2" w:rsidRDefault="001125CA">
      <w:pPr>
        <w:pStyle w:val="BodyText"/>
        <w:spacing w:before="9"/>
        <w:ind w:left="0" w:firstLine="0"/>
        <w:rPr>
          <w:sz w:val="22"/>
          <w:szCs w:val="22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5087"/>
        <w:gridCol w:w="2486"/>
      </w:tblGrid>
      <w:tr w:rsidR="001125CA" w:rsidRPr="001D10C2" w14:paraId="4B1D2DFE" w14:textId="77777777">
        <w:trPr>
          <w:trHeight w:val="231"/>
        </w:trPr>
        <w:tc>
          <w:tcPr>
            <w:tcW w:w="3201" w:type="dxa"/>
          </w:tcPr>
          <w:p w14:paraId="217DBEF2" w14:textId="6D53201B" w:rsidR="001125CA" w:rsidRPr="001D10C2" w:rsidRDefault="00256C64">
            <w:pPr>
              <w:pStyle w:val="TableParagraph"/>
              <w:tabs>
                <w:tab w:val="left" w:pos="1024"/>
                <w:tab w:val="left" w:pos="2750"/>
              </w:tabs>
              <w:spacing w:line="211" w:lineRule="exact"/>
              <w:ind w:left="50"/>
              <w:rPr>
                <w:b/>
              </w:rPr>
            </w:pPr>
            <w:r w:rsidRPr="001D10C2">
              <w:rPr>
                <w:b/>
                <w:u w:val="single"/>
              </w:rPr>
              <w:tab/>
            </w:r>
            <w:r w:rsidRPr="001D10C2">
              <w:rPr>
                <w:b/>
                <w:spacing w:val="-2"/>
                <w:u w:val="single"/>
              </w:rPr>
              <w:t>$</w:t>
            </w:r>
            <w:r w:rsidR="00C55676">
              <w:rPr>
                <w:b/>
                <w:spacing w:val="-2"/>
                <w:u w:val="single"/>
              </w:rPr>
              <w:t>116,058</w:t>
            </w:r>
            <w:r w:rsidRPr="001D10C2">
              <w:rPr>
                <w:b/>
                <w:u w:val="single"/>
              </w:rPr>
              <w:tab/>
            </w:r>
          </w:p>
        </w:tc>
        <w:tc>
          <w:tcPr>
            <w:tcW w:w="5087" w:type="dxa"/>
          </w:tcPr>
          <w:p w14:paraId="701313A4" w14:textId="07D5908E" w:rsidR="001125CA" w:rsidRPr="001D10C2" w:rsidRDefault="00256C64">
            <w:pPr>
              <w:pStyle w:val="TableParagraph"/>
              <w:tabs>
                <w:tab w:val="left" w:pos="2341"/>
                <w:tab w:val="left" w:pos="4682"/>
              </w:tabs>
              <w:spacing w:line="211" w:lineRule="exact"/>
              <w:ind w:left="450"/>
              <w:rPr>
                <w:b/>
              </w:rPr>
            </w:pPr>
            <w:r w:rsidRPr="001D10C2">
              <w:rPr>
                <w:b/>
                <w:u w:val="single"/>
              </w:rPr>
              <w:tab/>
            </w:r>
            <w:r w:rsidR="00B02538">
              <w:rPr>
                <w:b/>
                <w:spacing w:val="-5"/>
                <w:u w:val="single"/>
              </w:rPr>
              <w:t>1</w:t>
            </w:r>
            <w:r w:rsidRPr="001D10C2">
              <w:rPr>
                <w:b/>
                <w:spacing w:val="-5"/>
                <w:u w:val="single"/>
              </w:rPr>
              <w:t>0%</w:t>
            </w:r>
            <w:r w:rsidRPr="001D10C2">
              <w:rPr>
                <w:b/>
                <w:u w:val="single"/>
              </w:rPr>
              <w:tab/>
            </w:r>
          </w:p>
        </w:tc>
        <w:tc>
          <w:tcPr>
            <w:tcW w:w="2486" w:type="dxa"/>
          </w:tcPr>
          <w:p w14:paraId="26E57098" w14:textId="5A2AAC86" w:rsidR="001125CA" w:rsidRPr="001D10C2" w:rsidRDefault="00256C64">
            <w:pPr>
              <w:pStyle w:val="TableParagraph"/>
              <w:tabs>
                <w:tab w:val="left" w:pos="915"/>
                <w:tab w:val="left" w:pos="2386"/>
              </w:tabs>
              <w:spacing w:line="211" w:lineRule="exact"/>
              <w:ind w:left="355"/>
              <w:jc w:val="center"/>
              <w:rPr>
                <w:b/>
              </w:rPr>
            </w:pPr>
            <w:r w:rsidRPr="001D10C2">
              <w:rPr>
                <w:b/>
                <w:u w:val="single"/>
              </w:rPr>
              <w:tab/>
            </w:r>
            <w:r w:rsidR="004F1CA6">
              <w:rPr>
                <w:b/>
                <w:spacing w:val="-2"/>
                <w:u w:val="single"/>
              </w:rPr>
              <w:t>02/10</w:t>
            </w:r>
            <w:r w:rsidR="00FA7519">
              <w:rPr>
                <w:b/>
                <w:spacing w:val="-2"/>
                <w:u w:val="single"/>
              </w:rPr>
              <w:t>/2025</w:t>
            </w:r>
            <w:r w:rsidRPr="001D10C2">
              <w:rPr>
                <w:b/>
                <w:u w:val="single"/>
              </w:rPr>
              <w:tab/>
            </w:r>
          </w:p>
        </w:tc>
      </w:tr>
      <w:tr w:rsidR="001125CA" w:rsidRPr="001D10C2" w14:paraId="3236CC41" w14:textId="77777777">
        <w:trPr>
          <w:trHeight w:val="231"/>
        </w:trPr>
        <w:tc>
          <w:tcPr>
            <w:tcW w:w="3201" w:type="dxa"/>
          </w:tcPr>
          <w:p w14:paraId="397A3AA5" w14:textId="77777777" w:rsidR="001125CA" w:rsidRPr="001D10C2" w:rsidRDefault="00256C64">
            <w:pPr>
              <w:pStyle w:val="TableParagraph"/>
              <w:spacing w:before="1" w:line="210" w:lineRule="exact"/>
              <w:ind w:left="135"/>
            </w:pPr>
            <w:r w:rsidRPr="001D10C2">
              <w:t>Anticipated</w:t>
            </w:r>
            <w:r w:rsidRPr="001D10C2">
              <w:rPr>
                <w:spacing w:val="-2"/>
              </w:rPr>
              <w:t xml:space="preserve"> </w:t>
            </w:r>
            <w:r w:rsidRPr="001D10C2">
              <w:t>County</w:t>
            </w:r>
            <w:r w:rsidRPr="001D10C2">
              <w:rPr>
                <w:spacing w:val="-1"/>
              </w:rPr>
              <w:t xml:space="preserve"> </w:t>
            </w:r>
            <w:r w:rsidRPr="001D10C2">
              <w:rPr>
                <w:spacing w:val="-2"/>
              </w:rPr>
              <w:t>Allocation</w:t>
            </w:r>
          </w:p>
        </w:tc>
        <w:tc>
          <w:tcPr>
            <w:tcW w:w="5087" w:type="dxa"/>
          </w:tcPr>
          <w:p w14:paraId="2128AFD3" w14:textId="77777777" w:rsidR="001125CA" w:rsidRPr="001D10C2" w:rsidRDefault="00256C64">
            <w:pPr>
              <w:pStyle w:val="TableParagraph"/>
              <w:spacing w:before="1" w:line="210" w:lineRule="exact"/>
              <w:ind w:left="1365"/>
            </w:pPr>
            <w:r w:rsidRPr="001D10C2">
              <w:t>Required Local</w:t>
            </w:r>
            <w:r w:rsidRPr="001D10C2">
              <w:rPr>
                <w:spacing w:val="-1"/>
              </w:rPr>
              <w:t xml:space="preserve"> </w:t>
            </w:r>
            <w:r w:rsidRPr="001D10C2">
              <w:t xml:space="preserve">Match </w:t>
            </w:r>
            <w:r w:rsidRPr="001D10C2">
              <w:rPr>
                <w:spacing w:val="-4"/>
              </w:rPr>
              <w:t>Rate</w:t>
            </w:r>
          </w:p>
        </w:tc>
        <w:tc>
          <w:tcPr>
            <w:tcW w:w="2486" w:type="dxa"/>
          </w:tcPr>
          <w:p w14:paraId="30EDEA00" w14:textId="77777777" w:rsidR="001125CA" w:rsidRPr="001D10C2" w:rsidRDefault="00256C64">
            <w:pPr>
              <w:pStyle w:val="TableParagraph"/>
              <w:spacing w:before="1" w:line="210" w:lineRule="exact"/>
              <w:ind w:left="254"/>
              <w:jc w:val="center"/>
            </w:pPr>
            <w:r w:rsidRPr="001D10C2">
              <w:t xml:space="preserve">Date </w:t>
            </w:r>
            <w:r w:rsidRPr="001D10C2">
              <w:rPr>
                <w:spacing w:val="-2"/>
              </w:rPr>
              <w:t>Advertised</w:t>
            </w:r>
          </w:p>
        </w:tc>
      </w:tr>
    </w:tbl>
    <w:p w14:paraId="7B46B3AC" w14:textId="77777777" w:rsidR="001125CA" w:rsidRDefault="001125CA">
      <w:pPr>
        <w:pStyle w:val="BodyText"/>
        <w:spacing w:before="2"/>
        <w:ind w:left="0" w:firstLine="0"/>
        <w:rPr>
          <w:sz w:val="23"/>
        </w:rPr>
      </w:pPr>
    </w:p>
    <w:tbl>
      <w:tblPr>
        <w:tblW w:w="11104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5580"/>
      </w:tblGrid>
      <w:tr w:rsidR="001125CA" w14:paraId="5D452D58" w14:textId="77777777" w:rsidTr="000F4EBB">
        <w:trPr>
          <w:trHeight w:val="206"/>
        </w:trPr>
        <w:tc>
          <w:tcPr>
            <w:tcW w:w="5524" w:type="dxa"/>
            <w:tcBorders>
              <w:top w:val="single" w:sz="4" w:space="0" w:color="000000"/>
            </w:tcBorders>
          </w:tcPr>
          <w:p w14:paraId="6267DA6C" w14:textId="52E23D90" w:rsidR="001125CA" w:rsidRPr="001618C4" w:rsidRDefault="009437AB">
            <w:pPr>
              <w:pStyle w:val="TableParagraph"/>
              <w:spacing w:line="247" w:lineRule="exact"/>
              <w:ind w:left="225"/>
              <w:rPr>
                <w:b/>
                <w:bCs/>
                <w:i/>
                <w:iCs/>
              </w:rPr>
            </w:pPr>
            <w:r w:rsidRPr="001618C4">
              <w:rPr>
                <w:b/>
                <w:bCs/>
                <w:i/>
                <w:iCs/>
              </w:rPr>
              <w:t>(Program types that will be considered for funding)</w:t>
            </w:r>
          </w:p>
        </w:tc>
        <w:tc>
          <w:tcPr>
            <w:tcW w:w="5580" w:type="dxa"/>
            <w:tcBorders>
              <w:top w:val="single" w:sz="4" w:space="0" w:color="000000"/>
            </w:tcBorders>
          </w:tcPr>
          <w:p w14:paraId="453354B3" w14:textId="0DC2F32A" w:rsidR="001125CA" w:rsidRDefault="001125CA">
            <w:pPr>
              <w:pStyle w:val="TableParagraph"/>
              <w:spacing w:line="247" w:lineRule="exact"/>
              <w:ind w:left="127"/>
              <w:rPr>
                <w:sz w:val="20"/>
              </w:rPr>
            </w:pPr>
          </w:p>
        </w:tc>
      </w:tr>
      <w:tr w:rsidR="001125CA" w14:paraId="4AABE668" w14:textId="77777777" w:rsidTr="000F4EBB">
        <w:trPr>
          <w:trHeight w:val="206"/>
        </w:trPr>
        <w:tc>
          <w:tcPr>
            <w:tcW w:w="5524" w:type="dxa"/>
          </w:tcPr>
          <w:p w14:paraId="173EEC70" w14:textId="77777777" w:rsidR="009437AB" w:rsidRDefault="009437AB" w:rsidP="00D5341F">
            <w:pPr>
              <w:pStyle w:val="TableParagraph"/>
              <w:spacing w:before="2" w:line="246" w:lineRule="exact"/>
              <w:ind w:left="0"/>
              <w:rPr>
                <w:b/>
                <w:bCs/>
              </w:rPr>
            </w:pPr>
          </w:p>
          <w:p w14:paraId="5D440F6E" w14:textId="26F4BE69" w:rsidR="001125CA" w:rsidRPr="009437AB" w:rsidRDefault="000F4EBB" w:rsidP="00D5341F">
            <w:pPr>
              <w:pStyle w:val="TableParagraph"/>
              <w:spacing w:before="2" w:line="246" w:lineRule="exact"/>
              <w:ind w:left="0"/>
              <w:rPr>
                <w:b/>
                <w:bCs/>
              </w:rPr>
            </w:pPr>
            <w:r w:rsidRPr="009437AB">
              <w:rPr>
                <w:b/>
                <w:bCs/>
              </w:rPr>
              <w:t>Restitution/Community Service</w:t>
            </w:r>
            <w:r w:rsidR="00D5341F" w:rsidRPr="009437AB">
              <w:rPr>
                <w:b/>
                <w:bCs/>
              </w:rPr>
              <w:t xml:space="preserve">           Mentoring</w:t>
            </w:r>
          </w:p>
          <w:p w14:paraId="7C5E3656" w14:textId="77777777" w:rsidR="000F4EBB" w:rsidRPr="009437AB" w:rsidRDefault="000F4EBB">
            <w:pPr>
              <w:pStyle w:val="TableParagraph"/>
              <w:spacing w:before="2" w:line="246" w:lineRule="exact"/>
              <w:ind w:left="225"/>
              <w:rPr>
                <w:b/>
                <w:bCs/>
              </w:rPr>
            </w:pPr>
          </w:p>
          <w:p w14:paraId="5193EB53" w14:textId="570979C8" w:rsidR="0017185D" w:rsidRPr="009437AB" w:rsidRDefault="000F4EBB" w:rsidP="00D5341F">
            <w:pPr>
              <w:pStyle w:val="TableParagraph"/>
              <w:spacing w:before="2" w:line="246" w:lineRule="exact"/>
              <w:ind w:left="0"/>
              <w:rPr>
                <w:b/>
                <w:bCs/>
              </w:rPr>
            </w:pPr>
            <w:r w:rsidRPr="009437AB">
              <w:rPr>
                <w:b/>
                <w:bCs/>
              </w:rPr>
              <w:t>Teen Court</w:t>
            </w:r>
            <w:r w:rsidR="00D5341F" w:rsidRPr="009437AB">
              <w:rPr>
                <w:b/>
                <w:bCs/>
              </w:rPr>
              <w:t xml:space="preserve">                                             </w:t>
            </w:r>
            <w:r w:rsidR="0006311D">
              <w:rPr>
                <w:b/>
                <w:bCs/>
              </w:rPr>
              <w:t>Family Counseling</w:t>
            </w:r>
            <w:r w:rsidR="00873C8C" w:rsidRPr="009437AB">
              <w:rPr>
                <w:b/>
                <w:bCs/>
              </w:rPr>
              <w:t xml:space="preserve">                                          </w:t>
            </w:r>
          </w:p>
          <w:p w14:paraId="631357CA" w14:textId="77777777" w:rsidR="00D5341F" w:rsidRPr="009437AB" w:rsidRDefault="00D5341F" w:rsidP="00D5341F">
            <w:pPr>
              <w:pStyle w:val="ListParagraph"/>
            </w:pPr>
          </w:p>
          <w:p w14:paraId="3329AC1F" w14:textId="2916CA6D" w:rsidR="00D5341F" w:rsidRPr="0006311D" w:rsidRDefault="00D5341F" w:rsidP="00D5341F">
            <w:pPr>
              <w:pStyle w:val="TableParagraph"/>
              <w:spacing w:before="2" w:line="246" w:lineRule="exact"/>
              <w:ind w:left="0"/>
              <w:rPr>
                <w:b/>
                <w:bCs/>
              </w:rPr>
            </w:pPr>
            <w:r w:rsidRPr="009437AB">
              <w:rPr>
                <w:b/>
                <w:bCs/>
              </w:rPr>
              <w:t>Interpersonal Skill Building</w:t>
            </w:r>
            <w:r w:rsidR="0017185D" w:rsidRPr="009437AB">
              <w:t xml:space="preserve">           </w:t>
            </w:r>
            <w:r w:rsidR="0006311D">
              <w:t xml:space="preserve"> </w:t>
            </w:r>
            <w:r w:rsidR="005C0648">
              <w:t xml:space="preserve">    </w:t>
            </w:r>
            <w:r w:rsidR="0006311D">
              <w:rPr>
                <w:b/>
                <w:bCs/>
              </w:rPr>
              <w:t xml:space="preserve">Gang Violence </w:t>
            </w:r>
            <w:r w:rsidR="005C0648">
              <w:rPr>
                <w:b/>
                <w:bCs/>
              </w:rPr>
              <w:t>Prev.</w:t>
            </w:r>
          </w:p>
          <w:p w14:paraId="6B5FE55B" w14:textId="77777777" w:rsidR="0006311D" w:rsidRDefault="0006311D" w:rsidP="00D5341F">
            <w:pPr>
              <w:pStyle w:val="TableParagraph"/>
              <w:spacing w:before="2" w:line="246" w:lineRule="exact"/>
              <w:ind w:left="0"/>
              <w:rPr>
                <w:b/>
                <w:bCs/>
              </w:rPr>
            </w:pPr>
          </w:p>
          <w:p w14:paraId="6EA10A79" w14:textId="6A608239" w:rsidR="00D5341F" w:rsidRPr="009437AB" w:rsidRDefault="0017185D" w:rsidP="00D5341F">
            <w:pPr>
              <w:pStyle w:val="TableParagraph"/>
              <w:spacing w:before="2" w:line="246" w:lineRule="exact"/>
              <w:ind w:left="0"/>
              <w:rPr>
                <w:b/>
                <w:bCs/>
              </w:rPr>
            </w:pPr>
            <w:r w:rsidRPr="009437AB">
              <w:rPr>
                <w:b/>
                <w:bCs/>
              </w:rPr>
              <w:t>Parenting</w:t>
            </w:r>
            <w:r w:rsidR="00934200" w:rsidRPr="009437AB">
              <w:rPr>
                <w:b/>
                <w:bCs/>
              </w:rPr>
              <w:t xml:space="preserve"> </w:t>
            </w:r>
            <w:r w:rsidR="005C0648">
              <w:rPr>
                <w:b/>
                <w:bCs/>
              </w:rPr>
              <w:t xml:space="preserve">                                           Gun Violence Prev.</w:t>
            </w:r>
          </w:p>
          <w:p w14:paraId="41E96C66" w14:textId="0931DCDC" w:rsidR="00D5341F" w:rsidRPr="009437AB" w:rsidRDefault="00D5341F" w:rsidP="00D5341F">
            <w:pPr>
              <w:pStyle w:val="TableParagraph"/>
              <w:spacing w:before="2" w:line="246" w:lineRule="exact"/>
              <w:ind w:left="0"/>
            </w:pPr>
          </w:p>
        </w:tc>
        <w:tc>
          <w:tcPr>
            <w:tcW w:w="5580" w:type="dxa"/>
          </w:tcPr>
          <w:p w14:paraId="1EFC879D" w14:textId="77777777" w:rsidR="009437AB" w:rsidRDefault="00934200">
            <w:pPr>
              <w:pStyle w:val="TableParagraph"/>
              <w:spacing w:before="2" w:line="246" w:lineRule="exact"/>
              <w:ind w:left="127"/>
            </w:pPr>
            <w:r w:rsidRPr="009437AB">
              <w:t xml:space="preserve">     </w:t>
            </w:r>
          </w:p>
          <w:p w14:paraId="5B57C139" w14:textId="21DB5CC6" w:rsidR="00873C8C" w:rsidRPr="009437AB" w:rsidRDefault="00943C8B" w:rsidP="0006311D">
            <w:pPr>
              <w:pStyle w:val="TableParagraph"/>
              <w:spacing w:before="2" w:line="246" w:lineRule="exact"/>
              <w:ind w:left="127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1FC68229" w14:textId="77777777" w:rsidR="009E41C0" w:rsidRPr="009437AB" w:rsidRDefault="009E41C0" w:rsidP="00873C8C">
            <w:pPr>
              <w:pStyle w:val="TableParagraph"/>
              <w:spacing w:before="2" w:line="246" w:lineRule="exact"/>
              <w:ind w:left="0"/>
              <w:rPr>
                <w:b/>
                <w:bCs/>
              </w:rPr>
            </w:pPr>
          </w:p>
          <w:p w14:paraId="7EAF0C1E" w14:textId="05FBADA1" w:rsidR="0006311D" w:rsidRPr="009437AB" w:rsidRDefault="009E41C0" w:rsidP="0006311D">
            <w:pPr>
              <w:pStyle w:val="TableParagraph"/>
              <w:spacing w:before="2" w:line="246" w:lineRule="exact"/>
              <w:ind w:left="0"/>
            </w:pPr>
            <w:r w:rsidRPr="009437AB">
              <w:rPr>
                <w:b/>
                <w:bCs/>
              </w:rPr>
              <w:t xml:space="preserve">        </w:t>
            </w:r>
          </w:p>
          <w:p w14:paraId="32F06052" w14:textId="582E9FC4" w:rsidR="006D605C" w:rsidRPr="009437AB" w:rsidRDefault="006D605C" w:rsidP="00873C8C">
            <w:pPr>
              <w:pStyle w:val="TableParagraph"/>
              <w:spacing w:before="2" w:line="246" w:lineRule="exact"/>
              <w:ind w:left="0"/>
            </w:pPr>
          </w:p>
        </w:tc>
      </w:tr>
      <w:tr w:rsidR="001125CA" w14:paraId="31CFE6AB" w14:textId="77777777" w:rsidTr="000F4EBB">
        <w:trPr>
          <w:trHeight w:val="203"/>
        </w:trPr>
        <w:tc>
          <w:tcPr>
            <w:tcW w:w="5524" w:type="dxa"/>
          </w:tcPr>
          <w:p w14:paraId="3FB2FB99" w14:textId="542884F0" w:rsidR="001125CA" w:rsidRDefault="001125CA">
            <w:pPr>
              <w:pStyle w:val="TableParagraph"/>
              <w:spacing w:line="245" w:lineRule="exact"/>
              <w:ind w:left="225"/>
              <w:rPr>
                <w:sz w:val="20"/>
              </w:rPr>
            </w:pPr>
          </w:p>
        </w:tc>
        <w:tc>
          <w:tcPr>
            <w:tcW w:w="5580" w:type="dxa"/>
          </w:tcPr>
          <w:p w14:paraId="506AF1ED" w14:textId="0725E756" w:rsidR="001125CA" w:rsidRDefault="001125CA">
            <w:pPr>
              <w:pStyle w:val="TableParagraph"/>
              <w:spacing w:line="245" w:lineRule="exact"/>
              <w:ind w:left="127"/>
              <w:rPr>
                <w:sz w:val="20"/>
              </w:rPr>
            </w:pPr>
          </w:p>
        </w:tc>
      </w:tr>
      <w:tr w:rsidR="001125CA" w14:paraId="5F1530E1" w14:textId="77777777" w:rsidTr="000F4EBB">
        <w:trPr>
          <w:trHeight w:val="204"/>
        </w:trPr>
        <w:tc>
          <w:tcPr>
            <w:tcW w:w="5524" w:type="dxa"/>
          </w:tcPr>
          <w:p w14:paraId="4EC9B89A" w14:textId="119B6AC9" w:rsidR="001125CA" w:rsidRDefault="001125CA">
            <w:pPr>
              <w:pStyle w:val="TableParagraph"/>
              <w:spacing w:line="245" w:lineRule="exact"/>
              <w:ind w:left="225"/>
              <w:rPr>
                <w:sz w:val="20"/>
              </w:rPr>
            </w:pPr>
          </w:p>
        </w:tc>
        <w:tc>
          <w:tcPr>
            <w:tcW w:w="5580" w:type="dxa"/>
          </w:tcPr>
          <w:p w14:paraId="2BBBCF87" w14:textId="38C8FCEA" w:rsidR="001125CA" w:rsidRDefault="001125CA">
            <w:pPr>
              <w:pStyle w:val="TableParagraph"/>
              <w:spacing w:line="245" w:lineRule="exact"/>
              <w:ind w:left="127"/>
              <w:rPr>
                <w:sz w:val="20"/>
              </w:rPr>
            </w:pPr>
          </w:p>
        </w:tc>
      </w:tr>
      <w:tr w:rsidR="001125CA" w14:paraId="178F7A29" w14:textId="77777777" w:rsidTr="00AD5F4F">
        <w:trPr>
          <w:trHeight w:val="60"/>
        </w:trPr>
        <w:tc>
          <w:tcPr>
            <w:tcW w:w="5524" w:type="dxa"/>
            <w:tcBorders>
              <w:bottom w:val="single" w:sz="4" w:space="0" w:color="000000"/>
            </w:tcBorders>
          </w:tcPr>
          <w:p w14:paraId="7AFDA5EC" w14:textId="018A3287" w:rsidR="001125CA" w:rsidRDefault="001125CA">
            <w:pPr>
              <w:pStyle w:val="TableParagraph"/>
              <w:spacing w:before="2"/>
              <w:ind w:left="225" w:right="125"/>
              <w:rPr>
                <w:sz w:val="20"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14:paraId="6FD34874" w14:textId="30ECA532" w:rsidR="001125CA" w:rsidRDefault="001125CA">
            <w:pPr>
              <w:pStyle w:val="TableParagraph"/>
              <w:spacing w:before="2"/>
              <w:ind w:left="127"/>
              <w:rPr>
                <w:sz w:val="20"/>
              </w:rPr>
            </w:pPr>
          </w:p>
        </w:tc>
      </w:tr>
    </w:tbl>
    <w:p w14:paraId="724F3F7E" w14:textId="77777777" w:rsidR="00534D54" w:rsidRDefault="00727EAA" w:rsidP="00534D54">
      <w:pPr>
        <w:rPr>
          <w:sz w:val="24"/>
          <w:szCs w:val="24"/>
        </w:rPr>
      </w:pPr>
      <w:r>
        <w:rPr>
          <w:b/>
        </w:rPr>
        <w:t xml:space="preserve"> </w:t>
      </w:r>
      <w:r w:rsidR="00534D54" w:rsidRPr="00BA5A62">
        <w:rPr>
          <w:b/>
          <w:bCs/>
          <w:sz w:val="24"/>
          <w:szCs w:val="24"/>
        </w:rPr>
        <w:t>System Flow Data (FY 2</w:t>
      </w:r>
      <w:r w:rsidR="00534D54">
        <w:rPr>
          <w:b/>
          <w:bCs/>
          <w:sz w:val="24"/>
          <w:szCs w:val="24"/>
        </w:rPr>
        <w:t>3</w:t>
      </w:r>
      <w:r w:rsidR="00534D54" w:rsidRPr="00BA5A62">
        <w:rPr>
          <w:b/>
          <w:bCs/>
          <w:sz w:val="24"/>
          <w:szCs w:val="24"/>
        </w:rPr>
        <w:t>-2</w:t>
      </w:r>
      <w:r w:rsidR="00534D54">
        <w:rPr>
          <w:b/>
          <w:bCs/>
          <w:sz w:val="24"/>
          <w:szCs w:val="24"/>
        </w:rPr>
        <w:t>4</w:t>
      </w:r>
      <w:r w:rsidR="00534D54">
        <w:rPr>
          <w:sz w:val="24"/>
          <w:szCs w:val="24"/>
        </w:rPr>
        <w:t>)</w:t>
      </w:r>
    </w:p>
    <w:p w14:paraId="6543C9B2" w14:textId="77777777" w:rsidR="00534D54" w:rsidRDefault="00534D54" w:rsidP="00534D54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29 juveniles were received at intake, an increase of 19 from previous year</w:t>
      </w:r>
    </w:p>
    <w:p w14:paraId="749D947E" w14:textId="77777777" w:rsidR="00534D54" w:rsidRPr="004A2C4F" w:rsidRDefault="00534D54" w:rsidP="00534D54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Pr="004A2C4F">
        <w:rPr>
          <w:sz w:val="24"/>
          <w:szCs w:val="24"/>
        </w:rPr>
        <w:t xml:space="preserve"> youth were placed on probation</w:t>
      </w:r>
    </w:p>
    <w:p w14:paraId="5C569604" w14:textId="77777777" w:rsidR="00534D54" w:rsidRDefault="00534D54" w:rsidP="00534D54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 youth placed in detention, increase of 5 from previous year</w:t>
      </w:r>
    </w:p>
    <w:p w14:paraId="00C5F531" w14:textId="77777777" w:rsidR="00534D54" w:rsidRPr="003074AC" w:rsidRDefault="00534D54" w:rsidP="00534D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5A62">
        <w:rPr>
          <w:b/>
          <w:bCs/>
          <w:sz w:val="24"/>
          <w:szCs w:val="24"/>
        </w:rPr>
        <w:t>Complaint Data (FY 2</w:t>
      </w:r>
      <w:r>
        <w:rPr>
          <w:b/>
          <w:bCs/>
          <w:sz w:val="24"/>
          <w:szCs w:val="24"/>
        </w:rPr>
        <w:t>3</w:t>
      </w:r>
      <w:r w:rsidRPr="00BA5A62">
        <w:rPr>
          <w:b/>
          <w:bCs/>
          <w:sz w:val="24"/>
          <w:szCs w:val="24"/>
        </w:rPr>
        <w:t>-2</w:t>
      </w:r>
      <w:r>
        <w:rPr>
          <w:b/>
          <w:bCs/>
          <w:sz w:val="24"/>
          <w:szCs w:val="24"/>
        </w:rPr>
        <w:t>4</w:t>
      </w:r>
      <w:r w:rsidRPr="00BA5A62">
        <w:rPr>
          <w:b/>
          <w:bCs/>
          <w:sz w:val="24"/>
          <w:szCs w:val="24"/>
        </w:rPr>
        <w:t>)</w:t>
      </w:r>
    </w:p>
    <w:p w14:paraId="455C1531" w14:textId="77777777" w:rsidR="00534D54" w:rsidRDefault="00534D54" w:rsidP="00534D54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92 complaints (+ 86 from previous year) received, 86 non-school based and 6 school- based offenses. </w:t>
      </w:r>
    </w:p>
    <w:p w14:paraId="78A5E213" w14:textId="77777777" w:rsidR="00534D54" w:rsidRDefault="00534D54" w:rsidP="00534D54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Rate of 3.17 complaints per juvenile</w:t>
      </w:r>
    </w:p>
    <w:p w14:paraId="57CC1571" w14:textId="4E4DAEDE" w:rsidR="001D10C2" w:rsidRPr="00D8254C" w:rsidRDefault="001D10C2">
      <w:r w:rsidRPr="00D8254C">
        <w:t>The data below represents some significant risk and needs data pulled from the YASI (Youth Assessment and Screening Instrument) performed at Juvenile Intake for FY 2</w:t>
      </w:r>
      <w:r w:rsidR="009437AB">
        <w:t>3-24</w:t>
      </w:r>
      <w:r w:rsidRPr="00D8254C">
        <w:t>.</w:t>
      </w:r>
    </w:p>
    <w:p w14:paraId="58B8A8B1" w14:textId="77777777" w:rsidR="001D10C2" w:rsidRPr="00D8254C" w:rsidRDefault="001D10C2"/>
    <w:p w14:paraId="6495973E" w14:textId="77777777" w:rsidR="001800B2" w:rsidRPr="009F23F8" w:rsidRDefault="001800B2" w:rsidP="001800B2">
      <w:pPr>
        <w:rPr>
          <w:sz w:val="24"/>
          <w:szCs w:val="24"/>
        </w:rPr>
      </w:pPr>
      <w:r>
        <w:t xml:space="preserve">Youth are assessed in multiple domains and data below reflects </w:t>
      </w:r>
      <w:r w:rsidRPr="001A6D1C">
        <w:rPr>
          <w:b/>
          <w:bCs/>
          <w:highlight w:val="yellow"/>
          <w:u w:val="single"/>
        </w:rPr>
        <w:t xml:space="preserve">only the percentages of the </w:t>
      </w:r>
      <w:r>
        <w:rPr>
          <w:b/>
          <w:bCs/>
          <w:highlight w:val="yellow"/>
          <w:u w:val="single"/>
        </w:rPr>
        <w:t>22</w:t>
      </w:r>
      <w:r w:rsidRPr="001A6D1C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 xml:space="preserve">court involved </w:t>
      </w:r>
      <w:r w:rsidRPr="001A6D1C">
        <w:rPr>
          <w:b/>
          <w:bCs/>
          <w:highlight w:val="yellow"/>
          <w:u w:val="single"/>
        </w:rPr>
        <w:t>youth</w:t>
      </w:r>
      <w:r>
        <w:t xml:space="preserve"> assessed. </w:t>
      </w:r>
    </w:p>
    <w:p w14:paraId="59D8014F" w14:textId="626300E8" w:rsidR="001800B2" w:rsidRPr="00A53306" w:rsidRDefault="001800B2" w:rsidP="001800B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Pr="00A53306">
        <w:rPr>
          <w:b/>
          <w:bCs/>
          <w:i/>
          <w:iCs/>
          <w:sz w:val="24"/>
          <w:szCs w:val="24"/>
        </w:rPr>
        <w:t>Legal History</w:t>
      </w:r>
    </w:p>
    <w:p w14:paraId="4EB72118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Caswell County (CC) had a higher number of youth with previous referrals, 59% vs 47% for State Average (SA)</w:t>
      </w:r>
    </w:p>
    <w:p w14:paraId="627D770C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assessed had about the same percentage as State Average for youth with previous felony referral, 36% vs 35% for SA</w:t>
      </w:r>
    </w:p>
    <w:p w14:paraId="024D05B1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6% more likely to have had a previous weapon offense, 23% vs 17% for SA</w:t>
      </w:r>
    </w:p>
    <w:p w14:paraId="6F65F516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7% more likely to have had detention admission, 27% vs 20% for SA</w:t>
      </w:r>
    </w:p>
    <w:p w14:paraId="327475AC" w14:textId="52465634" w:rsidR="001800B2" w:rsidRPr="001800B2" w:rsidRDefault="001800B2" w:rsidP="001800B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sz w:val="24"/>
          <w:szCs w:val="24"/>
        </w:rPr>
      </w:pPr>
      <w:r w:rsidRPr="001800B2">
        <w:rPr>
          <w:b/>
          <w:bCs/>
          <w:i/>
          <w:iCs/>
          <w:sz w:val="24"/>
          <w:szCs w:val="24"/>
        </w:rPr>
        <w:t>School Domain</w:t>
      </w:r>
    </w:p>
    <w:p w14:paraId="38D32359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higher rate of dropping out, 18% vs 6% for SA</w:t>
      </w:r>
    </w:p>
    <w:p w14:paraId="16FFDB56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less likely to attend regularly, 36% vs 53% for SA</w:t>
      </w:r>
    </w:p>
    <w:p w14:paraId="708E2916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less likely to commit delinquent activity at school, 18% vs 27% for SA</w:t>
      </w:r>
    </w:p>
    <w:p w14:paraId="18CB2FB3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performed lower academically, 27% vs 14% for SA</w:t>
      </w:r>
    </w:p>
    <w:p w14:paraId="45F19F7F" w14:textId="77777777" w:rsidR="001800B2" w:rsidRPr="00A53306" w:rsidRDefault="001800B2" w:rsidP="001800B2">
      <w:pPr>
        <w:rPr>
          <w:b/>
          <w:bCs/>
          <w:i/>
          <w:iCs/>
          <w:sz w:val="24"/>
          <w:szCs w:val="24"/>
        </w:rPr>
      </w:pPr>
      <w:r w:rsidRPr="00A53306">
        <w:rPr>
          <w:b/>
          <w:bCs/>
          <w:i/>
          <w:iCs/>
          <w:sz w:val="24"/>
          <w:szCs w:val="24"/>
        </w:rPr>
        <w:lastRenderedPageBreak/>
        <w:t>Family Domain</w:t>
      </w:r>
    </w:p>
    <w:p w14:paraId="6180B130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higher rate of running away than SA, 24% vs 21%</w:t>
      </w:r>
    </w:p>
    <w:p w14:paraId="211A676A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had a higher rate of being kicked out, 10% vs 5%</w:t>
      </w:r>
    </w:p>
    <w:p w14:paraId="0CFE1358" w14:textId="77777777" w:rsidR="001800B2" w:rsidRDefault="001800B2" w:rsidP="001800B2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had higher rate of family member with substance abuse history. 19% vs 13% but lower rate of family member with criminal history, 19% vs. 26%</w:t>
      </w:r>
    </w:p>
    <w:p w14:paraId="0A38D58A" w14:textId="77777777" w:rsidR="001800B2" w:rsidRDefault="001800B2" w:rsidP="001800B2">
      <w:pPr>
        <w:rPr>
          <w:b/>
          <w:bCs/>
          <w:i/>
          <w:iCs/>
          <w:sz w:val="24"/>
          <w:szCs w:val="24"/>
        </w:rPr>
      </w:pPr>
      <w:r w:rsidRPr="00DF455B">
        <w:rPr>
          <w:b/>
          <w:bCs/>
          <w:i/>
          <w:iCs/>
          <w:sz w:val="24"/>
          <w:szCs w:val="24"/>
        </w:rPr>
        <w:t>School Domain</w:t>
      </w:r>
    </w:p>
    <w:p w14:paraId="4164B5F2" w14:textId="77777777" w:rsidR="001800B2" w:rsidRDefault="001800B2" w:rsidP="001800B2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were assessed to attend school more regularly than State Average, 64% vs 56%.</w:t>
      </w:r>
    </w:p>
    <w:p w14:paraId="4FA4E233" w14:textId="77777777" w:rsidR="001800B2" w:rsidRPr="00DF455B" w:rsidRDefault="001800B2" w:rsidP="001800B2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CC youth were assessed to have significant lower percent of police reports filed by school, 5% vs 24%</w:t>
      </w:r>
    </w:p>
    <w:p w14:paraId="03869DD7" w14:textId="77777777" w:rsidR="001800B2" w:rsidRPr="0089414B" w:rsidRDefault="001800B2" w:rsidP="001800B2">
      <w:pPr>
        <w:rPr>
          <w:b/>
          <w:bCs/>
          <w:i/>
          <w:iCs/>
          <w:sz w:val="24"/>
          <w:szCs w:val="24"/>
        </w:rPr>
      </w:pPr>
      <w:r w:rsidRPr="0089414B">
        <w:rPr>
          <w:b/>
          <w:bCs/>
          <w:i/>
          <w:iCs/>
          <w:sz w:val="24"/>
          <w:szCs w:val="24"/>
        </w:rPr>
        <w:t xml:space="preserve">Community/Peer </w:t>
      </w:r>
    </w:p>
    <w:p w14:paraId="5E61F661" w14:textId="77777777" w:rsidR="001800B2" w:rsidRPr="0089414B" w:rsidRDefault="001800B2" w:rsidP="001800B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CC youth assessed to have higher percent of delinquent influence (50% vs 47%) and slightly higher percent for gang associations (9% vs 7%) than State Average. No CC youth identified as a gang member during the assessment 0% vs 2% for the SA. </w:t>
      </w:r>
    </w:p>
    <w:p w14:paraId="6F35C6B2" w14:textId="77777777" w:rsidR="001800B2" w:rsidRPr="0089414B" w:rsidRDefault="001800B2" w:rsidP="001800B2">
      <w:pPr>
        <w:rPr>
          <w:b/>
          <w:bCs/>
          <w:i/>
          <w:iCs/>
          <w:sz w:val="24"/>
          <w:szCs w:val="24"/>
        </w:rPr>
      </w:pPr>
      <w:r w:rsidRPr="0089414B">
        <w:rPr>
          <w:b/>
          <w:bCs/>
          <w:i/>
          <w:iCs/>
          <w:sz w:val="24"/>
          <w:szCs w:val="24"/>
        </w:rPr>
        <w:t xml:space="preserve">Mental Health </w:t>
      </w:r>
    </w:p>
    <w:p w14:paraId="7D14843C" w14:textId="77777777" w:rsidR="001800B2" w:rsidRDefault="001800B2" w:rsidP="001800B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36% of CC youth had MH diagnosis vs 39% SA</w:t>
      </w:r>
    </w:p>
    <w:p w14:paraId="1721EF74" w14:textId="77777777" w:rsidR="001800B2" w:rsidRDefault="001800B2" w:rsidP="001800B2">
      <w:pPr>
        <w:rPr>
          <w:b/>
          <w:bCs/>
          <w:i/>
          <w:iCs/>
          <w:sz w:val="24"/>
          <w:szCs w:val="24"/>
        </w:rPr>
      </w:pPr>
      <w:r w:rsidRPr="007F15CD">
        <w:rPr>
          <w:b/>
          <w:bCs/>
          <w:i/>
          <w:iCs/>
          <w:sz w:val="24"/>
          <w:szCs w:val="24"/>
        </w:rPr>
        <w:t>Physical Health</w:t>
      </w:r>
    </w:p>
    <w:p w14:paraId="0BEC0026" w14:textId="77777777" w:rsidR="001800B2" w:rsidRPr="007F15CD" w:rsidRDefault="001800B2" w:rsidP="001800B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18% of CC youth were uninsured vs 10% for SA</w:t>
      </w:r>
    </w:p>
    <w:p w14:paraId="77CE5E75" w14:textId="77777777" w:rsidR="001800B2" w:rsidRPr="0089414B" w:rsidRDefault="001800B2" w:rsidP="001800B2">
      <w:pPr>
        <w:rPr>
          <w:b/>
          <w:bCs/>
          <w:i/>
          <w:iCs/>
          <w:sz w:val="24"/>
          <w:szCs w:val="24"/>
        </w:rPr>
      </w:pPr>
      <w:r w:rsidRPr="0089414B">
        <w:rPr>
          <w:b/>
          <w:bCs/>
          <w:i/>
          <w:iCs/>
          <w:sz w:val="24"/>
          <w:szCs w:val="24"/>
        </w:rPr>
        <w:t xml:space="preserve">Aggression Domain </w:t>
      </w:r>
    </w:p>
    <w:p w14:paraId="430AB899" w14:textId="77777777" w:rsidR="001800B2" w:rsidRDefault="001800B2" w:rsidP="001800B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18% of CC youth displayed a weapon vs 11% for SA</w:t>
      </w:r>
    </w:p>
    <w:p w14:paraId="0D58966F" w14:textId="77777777" w:rsidR="001800B2" w:rsidRDefault="001800B2" w:rsidP="001800B2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23% of CC youth were assessed to be Assaultive vs 41% for SA</w:t>
      </w:r>
    </w:p>
    <w:p w14:paraId="1A8FD36E" w14:textId="77777777" w:rsidR="001800B2" w:rsidRDefault="001800B2" w:rsidP="001800B2">
      <w:pPr>
        <w:rPr>
          <w:sz w:val="24"/>
          <w:szCs w:val="24"/>
        </w:rPr>
      </w:pPr>
    </w:p>
    <w:p w14:paraId="265BF67A" w14:textId="77777777" w:rsidR="001D10C2" w:rsidRDefault="001D10C2">
      <w:pPr>
        <w:rPr>
          <w:sz w:val="20"/>
        </w:rPr>
      </w:pPr>
    </w:p>
    <w:p w14:paraId="1DC7F9F8" w14:textId="77777777" w:rsidR="00CF0590" w:rsidRDefault="00CF0590" w:rsidP="00CF0590">
      <w:pPr>
        <w:rPr>
          <w:sz w:val="24"/>
          <w:szCs w:val="24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3"/>
      </w:tblGrid>
      <w:tr w:rsidR="00CF0590" w14:paraId="384CA5EB" w14:textId="77777777" w:rsidTr="00391178">
        <w:trPr>
          <w:trHeight w:val="4427"/>
        </w:trPr>
        <w:tc>
          <w:tcPr>
            <w:tcW w:w="10783" w:type="dxa"/>
          </w:tcPr>
          <w:p w14:paraId="5FB45022" w14:textId="77777777" w:rsidR="00CF0590" w:rsidRPr="001D10C2" w:rsidRDefault="00CF0590" w:rsidP="00391178">
            <w:pPr>
              <w:pStyle w:val="TableParagraph"/>
              <w:spacing w:line="221" w:lineRule="exact"/>
              <w:ind w:left="50"/>
              <w:rPr>
                <w:b/>
              </w:rPr>
            </w:pPr>
            <w:r w:rsidRPr="001D10C2">
              <w:rPr>
                <w:b/>
              </w:rPr>
              <w:t>Applicants</w:t>
            </w:r>
            <w:r w:rsidRPr="001D10C2">
              <w:rPr>
                <w:b/>
                <w:spacing w:val="-3"/>
              </w:rPr>
              <w:t xml:space="preserve"> </w:t>
            </w:r>
            <w:r w:rsidRPr="001D10C2">
              <w:rPr>
                <w:b/>
              </w:rPr>
              <w:t>are</w:t>
            </w:r>
            <w:r w:rsidRPr="001D10C2">
              <w:rPr>
                <w:b/>
                <w:spacing w:val="-3"/>
              </w:rPr>
              <w:t xml:space="preserve"> </w:t>
            </w:r>
            <w:r w:rsidRPr="001D10C2">
              <w:rPr>
                <w:b/>
              </w:rPr>
              <w:t>being</w:t>
            </w:r>
            <w:r w:rsidRPr="001D10C2">
              <w:rPr>
                <w:b/>
                <w:spacing w:val="-4"/>
              </w:rPr>
              <w:t xml:space="preserve"> </w:t>
            </w:r>
            <w:r w:rsidRPr="001D10C2">
              <w:rPr>
                <w:b/>
              </w:rPr>
              <w:t>sought</w:t>
            </w:r>
            <w:r w:rsidRPr="001D10C2">
              <w:rPr>
                <w:b/>
                <w:spacing w:val="-6"/>
              </w:rPr>
              <w:t xml:space="preserve"> </w:t>
            </w:r>
            <w:r w:rsidRPr="001D10C2">
              <w:rPr>
                <w:b/>
              </w:rPr>
              <w:t>that</w:t>
            </w:r>
            <w:r w:rsidRPr="001D10C2">
              <w:rPr>
                <w:b/>
                <w:spacing w:val="-6"/>
              </w:rPr>
              <w:t xml:space="preserve"> </w:t>
            </w:r>
            <w:r w:rsidRPr="001D10C2">
              <w:rPr>
                <w:b/>
              </w:rPr>
              <w:t>are</w:t>
            </w:r>
            <w:r w:rsidRPr="001D10C2">
              <w:rPr>
                <w:b/>
                <w:spacing w:val="-3"/>
              </w:rPr>
              <w:t xml:space="preserve"> </w:t>
            </w:r>
            <w:r w:rsidRPr="001D10C2">
              <w:rPr>
                <w:b/>
              </w:rPr>
              <w:t>able</w:t>
            </w:r>
            <w:r w:rsidRPr="001D10C2">
              <w:rPr>
                <w:b/>
                <w:spacing w:val="-4"/>
              </w:rPr>
              <w:t xml:space="preserve"> </w:t>
            </w:r>
            <w:r w:rsidRPr="001D10C2">
              <w:rPr>
                <w:b/>
              </w:rPr>
              <w:t>to</w:t>
            </w:r>
            <w:r w:rsidRPr="001D10C2">
              <w:rPr>
                <w:b/>
                <w:spacing w:val="-4"/>
              </w:rPr>
              <w:t xml:space="preserve"> </w:t>
            </w:r>
            <w:r w:rsidRPr="001D10C2">
              <w:rPr>
                <w:b/>
              </w:rPr>
              <w:t>address</w:t>
            </w:r>
            <w:r w:rsidRPr="001D10C2">
              <w:rPr>
                <w:b/>
                <w:spacing w:val="-2"/>
              </w:rPr>
              <w:t xml:space="preserve"> </w:t>
            </w:r>
            <w:r w:rsidRPr="001D10C2">
              <w:rPr>
                <w:b/>
              </w:rPr>
              <w:t>items</w:t>
            </w:r>
            <w:r w:rsidRPr="001D10C2">
              <w:rPr>
                <w:b/>
                <w:spacing w:val="-2"/>
              </w:rPr>
              <w:t xml:space="preserve"> below:</w:t>
            </w:r>
          </w:p>
          <w:p w14:paraId="237322B6" w14:textId="77777777" w:rsidR="00CF0590" w:rsidRPr="001D10C2" w:rsidRDefault="00CF0590" w:rsidP="00391178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  <w:tab w:val="left" w:pos="770"/>
              </w:tabs>
            </w:pPr>
            <w:r w:rsidRPr="001D10C2">
              <w:t>Program</w:t>
            </w:r>
            <w:r w:rsidRPr="001D10C2">
              <w:rPr>
                <w:spacing w:val="-4"/>
              </w:rPr>
              <w:t xml:space="preserve"> </w:t>
            </w:r>
            <w:r w:rsidRPr="001D10C2">
              <w:t>services</w:t>
            </w:r>
            <w:r w:rsidRPr="001D10C2">
              <w:rPr>
                <w:spacing w:val="1"/>
              </w:rPr>
              <w:t xml:space="preserve"> </w:t>
            </w:r>
            <w:r w:rsidRPr="001D10C2">
              <w:t>compatible</w:t>
            </w:r>
            <w:r w:rsidRPr="001D10C2">
              <w:rPr>
                <w:spacing w:val="-1"/>
              </w:rPr>
              <w:t xml:space="preserve"> </w:t>
            </w:r>
            <w:r w:rsidRPr="001D10C2">
              <w:t>with</w:t>
            </w:r>
            <w:r w:rsidRPr="001D10C2">
              <w:rPr>
                <w:spacing w:val="-3"/>
              </w:rPr>
              <w:t xml:space="preserve"> </w:t>
            </w:r>
            <w:r w:rsidRPr="001D10C2">
              <w:t>research</w:t>
            </w:r>
            <w:r w:rsidRPr="001D10C2">
              <w:rPr>
                <w:spacing w:val="-2"/>
              </w:rPr>
              <w:t xml:space="preserve"> </w:t>
            </w:r>
            <w:r w:rsidRPr="001D10C2">
              <w:t>that</w:t>
            </w:r>
            <w:r w:rsidRPr="001D10C2">
              <w:rPr>
                <w:spacing w:val="-8"/>
              </w:rPr>
              <w:t xml:space="preserve"> </w:t>
            </w:r>
            <w:r w:rsidRPr="001D10C2">
              <w:t>are</w:t>
            </w:r>
            <w:r w:rsidRPr="001D10C2">
              <w:rPr>
                <w:spacing w:val="-1"/>
              </w:rPr>
              <w:t xml:space="preserve"> </w:t>
            </w:r>
            <w:r w:rsidRPr="001D10C2">
              <w:t>shown</w:t>
            </w:r>
            <w:r w:rsidRPr="001D10C2">
              <w:rPr>
                <w:spacing w:val="-2"/>
              </w:rPr>
              <w:t xml:space="preserve"> </w:t>
            </w:r>
            <w:r w:rsidRPr="001D10C2">
              <w:t>to</w:t>
            </w:r>
            <w:r w:rsidRPr="001D10C2">
              <w:rPr>
                <w:spacing w:val="-2"/>
              </w:rPr>
              <w:t xml:space="preserve"> </w:t>
            </w:r>
            <w:r w:rsidRPr="001D10C2">
              <w:t>be</w:t>
            </w:r>
            <w:r w:rsidRPr="001D10C2">
              <w:rPr>
                <w:spacing w:val="-6"/>
              </w:rPr>
              <w:t xml:space="preserve"> </w:t>
            </w:r>
            <w:r w:rsidRPr="001D10C2">
              <w:t>effective</w:t>
            </w:r>
            <w:r w:rsidRPr="001D10C2">
              <w:rPr>
                <w:spacing w:val="-1"/>
              </w:rPr>
              <w:t xml:space="preserve"> </w:t>
            </w:r>
            <w:r w:rsidRPr="001D10C2">
              <w:t>with</w:t>
            </w:r>
            <w:r w:rsidRPr="001D10C2">
              <w:rPr>
                <w:spacing w:val="-2"/>
              </w:rPr>
              <w:t xml:space="preserve"> </w:t>
            </w:r>
            <w:r w:rsidRPr="001D10C2">
              <w:t>juvenile</w:t>
            </w:r>
            <w:r w:rsidRPr="001D10C2">
              <w:rPr>
                <w:spacing w:val="-2"/>
              </w:rPr>
              <w:t xml:space="preserve"> offenders.</w:t>
            </w:r>
          </w:p>
          <w:p w14:paraId="13076B59" w14:textId="77777777" w:rsidR="00CF0590" w:rsidRPr="001D10C2" w:rsidRDefault="00CF0590" w:rsidP="00391178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  <w:tab w:val="left" w:pos="770"/>
              </w:tabs>
            </w:pPr>
            <w:r w:rsidRPr="001D10C2">
              <w:t>Program</w:t>
            </w:r>
            <w:r w:rsidRPr="001D10C2">
              <w:rPr>
                <w:spacing w:val="-6"/>
              </w:rPr>
              <w:t xml:space="preserve"> </w:t>
            </w:r>
            <w:r w:rsidRPr="001D10C2">
              <w:t>services</w:t>
            </w:r>
            <w:r w:rsidRPr="001D10C2">
              <w:rPr>
                <w:spacing w:val="-2"/>
              </w:rPr>
              <w:t xml:space="preserve"> </w:t>
            </w:r>
            <w:r w:rsidRPr="001D10C2">
              <w:t>are</w:t>
            </w:r>
            <w:r w:rsidRPr="001D10C2">
              <w:rPr>
                <w:spacing w:val="-2"/>
              </w:rPr>
              <w:t xml:space="preserve"> </w:t>
            </w:r>
            <w:r w:rsidRPr="001D10C2">
              <w:t>outcome-</w:t>
            </w:r>
            <w:r w:rsidRPr="001D10C2">
              <w:rPr>
                <w:spacing w:val="-2"/>
              </w:rPr>
              <w:t>based.</w:t>
            </w:r>
          </w:p>
          <w:p w14:paraId="1EADF6E6" w14:textId="77777777" w:rsidR="00CF0590" w:rsidRPr="001D10C2" w:rsidRDefault="00CF0590" w:rsidP="00391178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  <w:tab w:val="left" w:pos="770"/>
              </w:tabs>
            </w:pPr>
            <w:r w:rsidRPr="001D10C2">
              <w:t>The program</w:t>
            </w:r>
            <w:r w:rsidRPr="001D10C2">
              <w:rPr>
                <w:spacing w:val="-2"/>
              </w:rPr>
              <w:t xml:space="preserve"> </w:t>
            </w:r>
            <w:r w:rsidRPr="001D10C2">
              <w:t>has</w:t>
            </w:r>
            <w:r w:rsidRPr="001D10C2">
              <w:rPr>
                <w:spacing w:val="1"/>
              </w:rPr>
              <w:t xml:space="preserve"> </w:t>
            </w:r>
            <w:r w:rsidRPr="001D10C2">
              <w:t>an</w:t>
            </w:r>
            <w:r w:rsidRPr="001D10C2">
              <w:rPr>
                <w:spacing w:val="-1"/>
              </w:rPr>
              <w:t xml:space="preserve"> </w:t>
            </w:r>
            <w:r w:rsidRPr="001D10C2">
              <w:t>evaluation</w:t>
            </w:r>
            <w:r w:rsidRPr="001D10C2">
              <w:rPr>
                <w:spacing w:val="-1"/>
              </w:rPr>
              <w:t xml:space="preserve"> </w:t>
            </w:r>
            <w:r w:rsidRPr="001D10C2">
              <w:rPr>
                <w:spacing w:val="-2"/>
              </w:rPr>
              <w:t>component.</w:t>
            </w:r>
          </w:p>
          <w:p w14:paraId="12E58690" w14:textId="77777777" w:rsidR="00CF0590" w:rsidRPr="001D10C2" w:rsidRDefault="00CF0590" w:rsidP="00391178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  <w:tab w:val="left" w:pos="770"/>
              </w:tabs>
            </w:pPr>
            <w:r w:rsidRPr="001D10C2">
              <w:t>Program</w:t>
            </w:r>
            <w:r w:rsidRPr="001D10C2">
              <w:rPr>
                <w:spacing w:val="-4"/>
              </w:rPr>
              <w:t xml:space="preserve"> </w:t>
            </w:r>
            <w:r w:rsidRPr="001D10C2">
              <w:t>services</w:t>
            </w:r>
            <w:r w:rsidRPr="001D10C2">
              <w:rPr>
                <w:spacing w:val="-1"/>
              </w:rPr>
              <w:t xml:space="preserve"> </w:t>
            </w:r>
            <w:r w:rsidRPr="001D10C2">
              <w:t>detect</w:t>
            </w:r>
            <w:r w:rsidRPr="001D10C2">
              <w:rPr>
                <w:spacing w:val="-3"/>
              </w:rPr>
              <w:t xml:space="preserve"> </w:t>
            </w:r>
            <w:r w:rsidRPr="001D10C2">
              <w:t>gang</w:t>
            </w:r>
            <w:r w:rsidRPr="001D10C2">
              <w:rPr>
                <w:spacing w:val="-3"/>
              </w:rPr>
              <w:t xml:space="preserve"> </w:t>
            </w:r>
            <w:r w:rsidRPr="001D10C2">
              <w:t>participation</w:t>
            </w:r>
            <w:r w:rsidRPr="001D10C2">
              <w:rPr>
                <w:spacing w:val="-2"/>
              </w:rPr>
              <w:t xml:space="preserve"> </w:t>
            </w:r>
            <w:r w:rsidRPr="001D10C2">
              <w:t>and</w:t>
            </w:r>
            <w:r w:rsidRPr="001D10C2">
              <w:rPr>
                <w:spacing w:val="-3"/>
              </w:rPr>
              <w:t xml:space="preserve"> </w:t>
            </w:r>
            <w:r w:rsidRPr="001D10C2">
              <w:t>divert</w:t>
            </w:r>
            <w:r w:rsidRPr="001D10C2">
              <w:rPr>
                <w:spacing w:val="-3"/>
              </w:rPr>
              <w:t xml:space="preserve"> </w:t>
            </w:r>
            <w:r w:rsidRPr="001D10C2">
              <w:t>individuals</w:t>
            </w:r>
            <w:r w:rsidRPr="001D10C2">
              <w:rPr>
                <w:spacing w:val="-2"/>
              </w:rPr>
              <w:t xml:space="preserve"> </w:t>
            </w:r>
            <w:r w:rsidRPr="001D10C2">
              <w:t>from</w:t>
            </w:r>
            <w:r w:rsidRPr="001D10C2">
              <w:rPr>
                <w:spacing w:val="-3"/>
              </w:rPr>
              <w:t xml:space="preserve"> </w:t>
            </w:r>
            <w:r w:rsidRPr="001D10C2">
              <w:t>gang</w:t>
            </w:r>
            <w:r w:rsidRPr="001D10C2">
              <w:rPr>
                <w:spacing w:val="-3"/>
              </w:rPr>
              <w:t xml:space="preserve"> </w:t>
            </w:r>
            <w:r w:rsidRPr="001D10C2">
              <w:rPr>
                <w:spacing w:val="-2"/>
              </w:rPr>
              <w:t>participation.</w:t>
            </w:r>
          </w:p>
          <w:p w14:paraId="0A67EDD9" w14:textId="77777777" w:rsidR="00CF0590" w:rsidRPr="001D10C2" w:rsidRDefault="00CF0590" w:rsidP="00391178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  <w:tab w:val="left" w:pos="770"/>
              </w:tabs>
            </w:pPr>
            <w:r w:rsidRPr="001D10C2">
              <w:t>Awareness</w:t>
            </w:r>
            <w:r w:rsidRPr="001D10C2">
              <w:rPr>
                <w:spacing w:val="-1"/>
              </w:rPr>
              <w:t xml:space="preserve"> </w:t>
            </w:r>
            <w:r w:rsidRPr="001D10C2">
              <w:t>of</w:t>
            </w:r>
            <w:r w:rsidRPr="001D10C2">
              <w:rPr>
                <w:spacing w:val="-4"/>
              </w:rPr>
              <w:t xml:space="preserve"> </w:t>
            </w:r>
            <w:r w:rsidRPr="001D10C2">
              <w:t>and</w:t>
            </w:r>
            <w:r w:rsidRPr="001D10C2">
              <w:rPr>
                <w:spacing w:val="-2"/>
              </w:rPr>
              <w:t xml:space="preserve"> </w:t>
            </w:r>
            <w:r w:rsidRPr="001D10C2">
              <w:t>sensitivity</w:t>
            </w:r>
            <w:r w:rsidRPr="001D10C2">
              <w:rPr>
                <w:spacing w:val="-2"/>
              </w:rPr>
              <w:t xml:space="preserve"> </w:t>
            </w:r>
            <w:r w:rsidRPr="001D10C2">
              <w:t>to</w:t>
            </w:r>
            <w:r w:rsidRPr="001D10C2">
              <w:rPr>
                <w:spacing w:val="-2"/>
              </w:rPr>
              <w:t xml:space="preserve"> </w:t>
            </w:r>
            <w:r w:rsidRPr="001D10C2">
              <w:t>Racial</w:t>
            </w:r>
            <w:r w:rsidRPr="001D10C2">
              <w:rPr>
                <w:spacing w:val="-3"/>
              </w:rPr>
              <w:t xml:space="preserve"> </w:t>
            </w:r>
            <w:r w:rsidRPr="001D10C2">
              <w:t>Ethnic</w:t>
            </w:r>
            <w:r w:rsidRPr="001D10C2">
              <w:rPr>
                <w:spacing w:val="-2"/>
              </w:rPr>
              <w:t xml:space="preserve"> </w:t>
            </w:r>
            <w:r w:rsidRPr="001D10C2">
              <w:t>Disparity</w:t>
            </w:r>
            <w:r w:rsidRPr="001D10C2">
              <w:rPr>
                <w:spacing w:val="-2"/>
              </w:rPr>
              <w:t xml:space="preserve"> </w:t>
            </w:r>
            <w:r w:rsidRPr="001D10C2">
              <w:t>that</w:t>
            </w:r>
            <w:r w:rsidRPr="001D10C2">
              <w:rPr>
                <w:spacing w:val="-3"/>
              </w:rPr>
              <w:t xml:space="preserve"> </w:t>
            </w:r>
            <w:r w:rsidRPr="001D10C2">
              <w:t>exists</w:t>
            </w:r>
            <w:r w:rsidRPr="001D10C2">
              <w:rPr>
                <w:spacing w:val="-1"/>
              </w:rPr>
              <w:t xml:space="preserve"> </w:t>
            </w:r>
            <w:r w:rsidRPr="001D10C2">
              <w:t>in</w:t>
            </w:r>
            <w:r w:rsidRPr="001D10C2">
              <w:rPr>
                <w:spacing w:val="-2"/>
              </w:rPr>
              <w:t xml:space="preserve"> </w:t>
            </w:r>
            <w:r w:rsidRPr="001D10C2">
              <w:t>the</w:t>
            </w:r>
            <w:r w:rsidRPr="001D10C2">
              <w:rPr>
                <w:spacing w:val="-1"/>
              </w:rPr>
              <w:t xml:space="preserve"> </w:t>
            </w:r>
            <w:r w:rsidRPr="001D10C2">
              <w:rPr>
                <w:spacing w:val="-2"/>
              </w:rPr>
              <w:t>County.</w:t>
            </w:r>
          </w:p>
          <w:p w14:paraId="501C65C3" w14:textId="77777777" w:rsidR="00CF0590" w:rsidRPr="001D10C2" w:rsidRDefault="00CF0590" w:rsidP="00391178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  <w:tab w:val="left" w:pos="770"/>
              </w:tabs>
            </w:pPr>
            <w:r w:rsidRPr="001D10C2">
              <w:t>Programs</w:t>
            </w:r>
            <w:r w:rsidRPr="001D10C2">
              <w:rPr>
                <w:spacing w:val="-3"/>
              </w:rPr>
              <w:t xml:space="preserve"> </w:t>
            </w:r>
            <w:r w:rsidRPr="001D10C2">
              <w:t>are</w:t>
            </w:r>
            <w:r w:rsidRPr="001D10C2">
              <w:rPr>
                <w:spacing w:val="-2"/>
              </w:rPr>
              <w:t xml:space="preserve"> </w:t>
            </w:r>
            <w:r w:rsidRPr="001D10C2">
              <w:t>encouraged</w:t>
            </w:r>
            <w:r w:rsidRPr="001D10C2">
              <w:rPr>
                <w:spacing w:val="-3"/>
              </w:rPr>
              <w:t xml:space="preserve"> </w:t>
            </w:r>
            <w:r w:rsidRPr="001D10C2">
              <w:t>to</w:t>
            </w:r>
            <w:r w:rsidRPr="001D10C2">
              <w:rPr>
                <w:spacing w:val="-3"/>
              </w:rPr>
              <w:t xml:space="preserve"> </w:t>
            </w:r>
            <w:r w:rsidRPr="001D10C2">
              <w:t>provide</w:t>
            </w:r>
            <w:r w:rsidRPr="001D10C2">
              <w:rPr>
                <w:spacing w:val="-2"/>
              </w:rPr>
              <w:t xml:space="preserve"> </w:t>
            </w:r>
            <w:r w:rsidRPr="001D10C2">
              <w:t>effective</w:t>
            </w:r>
            <w:r w:rsidRPr="001D10C2">
              <w:rPr>
                <w:spacing w:val="-2"/>
              </w:rPr>
              <w:t xml:space="preserve"> </w:t>
            </w:r>
            <w:r w:rsidRPr="001D10C2">
              <w:t>programming</w:t>
            </w:r>
            <w:r w:rsidRPr="001D10C2">
              <w:rPr>
                <w:spacing w:val="-3"/>
              </w:rPr>
              <w:t xml:space="preserve"> </w:t>
            </w:r>
            <w:r w:rsidRPr="001D10C2">
              <w:t>that</w:t>
            </w:r>
            <w:r w:rsidRPr="001D10C2">
              <w:rPr>
                <w:spacing w:val="-4"/>
              </w:rPr>
              <w:t xml:space="preserve"> </w:t>
            </w:r>
            <w:r w:rsidRPr="001D10C2">
              <w:t>includes</w:t>
            </w:r>
            <w:r w:rsidRPr="001D10C2">
              <w:rPr>
                <w:spacing w:val="-1"/>
              </w:rPr>
              <w:t xml:space="preserve"> </w:t>
            </w:r>
            <w:r w:rsidRPr="001D10C2">
              <w:t>restorative</w:t>
            </w:r>
            <w:r w:rsidRPr="001D10C2">
              <w:rPr>
                <w:spacing w:val="-2"/>
              </w:rPr>
              <w:t xml:space="preserve"> </w:t>
            </w:r>
            <w:r w:rsidRPr="001D10C2">
              <w:t>justice</w:t>
            </w:r>
            <w:r w:rsidRPr="001D10C2">
              <w:rPr>
                <w:spacing w:val="-1"/>
              </w:rPr>
              <w:t xml:space="preserve"> </w:t>
            </w:r>
            <w:r w:rsidRPr="001D10C2">
              <w:rPr>
                <w:spacing w:val="-2"/>
              </w:rPr>
              <w:t>practices.</w:t>
            </w:r>
          </w:p>
          <w:p w14:paraId="6C78D210" w14:textId="77777777" w:rsidR="00CF0590" w:rsidRPr="001D10C2" w:rsidRDefault="00CF0590" w:rsidP="00391178">
            <w:pPr>
              <w:pStyle w:val="TableParagraph"/>
              <w:ind w:left="0"/>
            </w:pPr>
          </w:p>
          <w:p w14:paraId="721FA30D" w14:textId="77777777" w:rsidR="00CF0590" w:rsidRPr="001D10C2" w:rsidRDefault="00CF0590" w:rsidP="00391178">
            <w:pPr>
              <w:pStyle w:val="TableParagraph"/>
              <w:ind w:left="50"/>
              <w:rPr>
                <w:b/>
              </w:rPr>
            </w:pPr>
            <w:r w:rsidRPr="001D10C2">
              <w:rPr>
                <w:b/>
                <w:spacing w:val="-2"/>
                <w:u w:val="single"/>
              </w:rPr>
              <w:t>INSTRUCTIONS:</w:t>
            </w:r>
          </w:p>
          <w:p w14:paraId="42BF11A6" w14:textId="77777777" w:rsidR="00CF0590" w:rsidRPr="001D10C2" w:rsidRDefault="00CF0590" w:rsidP="00391178">
            <w:pPr>
              <w:pStyle w:val="TableParagraph"/>
              <w:numPr>
                <w:ilvl w:val="1"/>
                <w:numId w:val="1"/>
              </w:numPr>
              <w:tabs>
                <w:tab w:val="left" w:pos="770"/>
              </w:tabs>
              <w:spacing w:before="126"/>
              <w:jc w:val="both"/>
            </w:pPr>
            <w:r w:rsidRPr="001D10C2">
              <w:t>Local</w:t>
            </w:r>
            <w:r w:rsidRPr="001D10C2">
              <w:rPr>
                <w:spacing w:val="-3"/>
              </w:rPr>
              <w:t xml:space="preserve"> </w:t>
            </w:r>
            <w:r w:rsidRPr="001D10C2">
              <w:t>public</w:t>
            </w:r>
            <w:r w:rsidRPr="001D10C2">
              <w:rPr>
                <w:spacing w:val="-1"/>
              </w:rPr>
              <w:t xml:space="preserve"> </w:t>
            </w:r>
            <w:r w:rsidRPr="001D10C2">
              <w:t>agencies,</w:t>
            </w:r>
            <w:r w:rsidRPr="001D10C2">
              <w:rPr>
                <w:spacing w:val="-1"/>
              </w:rPr>
              <w:t xml:space="preserve"> </w:t>
            </w:r>
            <w:r w:rsidRPr="001D10C2">
              <w:t>501(c)</w:t>
            </w:r>
            <w:r w:rsidRPr="001D10C2">
              <w:rPr>
                <w:spacing w:val="-4"/>
              </w:rPr>
              <w:t xml:space="preserve"> </w:t>
            </w:r>
            <w:r w:rsidRPr="001D10C2">
              <w:t>(3) non-profit</w:t>
            </w:r>
            <w:r w:rsidRPr="001D10C2">
              <w:rPr>
                <w:spacing w:val="-3"/>
              </w:rPr>
              <w:t xml:space="preserve"> </w:t>
            </w:r>
            <w:r w:rsidRPr="001D10C2">
              <w:t>corporations and local</w:t>
            </w:r>
            <w:r w:rsidRPr="001D10C2">
              <w:rPr>
                <w:spacing w:val="-2"/>
              </w:rPr>
              <w:t xml:space="preserve"> </w:t>
            </w:r>
            <w:r w:rsidRPr="001D10C2">
              <w:t>housing</w:t>
            </w:r>
            <w:r w:rsidRPr="001D10C2">
              <w:rPr>
                <w:spacing w:val="-2"/>
              </w:rPr>
              <w:t xml:space="preserve"> </w:t>
            </w:r>
            <w:r w:rsidRPr="001D10C2">
              <w:t>authorities</w:t>
            </w:r>
            <w:r w:rsidRPr="001D10C2">
              <w:rPr>
                <w:spacing w:val="1"/>
              </w:rPr>
              <w:t xml:space="preserve"> </w:t>
            </w:r>
            <w:r w:rsidRPr="001D10C2">
              <w:t>will</w:t>
            </w:r>
            <w:r w:rsidRPr="001D10C2">
              <w:rPr>
                <w:spacing w:val="-2"/>
              </w:rPr>
              <w:t xml:space="preserve"> </w:t>
            </w:r>
            <w:r w:rsidRPr="001D10C2">
              <w:t>be considered</w:t>
            </w:r>
            <w:r w:rsidRPr="001D10C2">
              <w:rPr>
                <w:spacing w:val="-2"/>
              </w:rPr>
              <w:t xml:space="preserve"> </w:t>
            </w:r>
            <w:r w:rsidRPr="001D10C2">
              <w:t>for</w:t>
            </w:r>
            <w:r w:rsidRPr="001D10C2">
              <w:rPr>
                <w:spacing w:val="-3"/>
              </w:rPr>
              <w:t xml:space="preserve"> </w:t>
            </w:r>
            <w:r w:rsidRPr="001D10C2">
              <w:rPr>
                <w:spacing w:val="-2"/>
              </w:rPr>
              <w:t>funding.</w:t>
            </w:r>
          </w:p>
          <w:p w14:paraId="3714E4BF" w14:textId="2C5CB611" w:rsidR="00CF0590" w:rsidRDefault="00CF0590" w:rsidP="00391178">
            <w:pPr>
              <w:pStyle w:val="TableParagraph"/>
              <w:numPr>
                <w:ilvl w:val="1"/>
                <w:numId w:val="1"/>
              </w:numPr>
              <w:tabs>
                <w:tab w:val="left" w:pos="770"/>
              </w:tabs>
              <w:ind w:right="225"/>
              <w:jc w:val="both"/>
            </w:pPr>
            <w:r w:rsidRPr="001D10C2">
              <w:t>In</w:t>
            </w:r>
            <w:r w:rsidRPr="001D10C2">
              <w:rPr>
                <w:spacing w:val="-1"/>
              </w:rPr>
              <w:t xml:space="preserve"> </w:t>
            </w:r>
            <w:r w:rsidRPr="001D10C2">
              <w:t>order</w:t>
            </w:r>
            <w:r w:rsidRPr="001D10C2">
              <w:rPr>
                <w:spacing w:val="-3"/>
              </w:rPr>
              <w:t xml:space="preserve"> </w:t>
            </w:r>
            <w:r w:rsidRPr="001D10C2">
              <w:t>to</w:t>
            </w:r>
            <w:r w:rsidRPr="001D10C2">
              <w:rPr>
                <w:spacing w:val="-1"/>
              </w:rPr>
              <w:t xml:space="preserve"> </w:t>
            </w:r>
            <w:r w:rsidRPr="001D10C2">
              <w:t>apply</w:t>
            </w:r>
            <w:r w:rsidRPr="001D10C2">
              <w:rPr>
                <w:spacing w:val="-1"/>
              </w:rPr>
              <w:t xml:space="preserve"> </w:t>
            </w:r>
            <w:r w:rsidRPr="001D10C2">
              <w:t>for</w:t>
            </w:r>
            <w:r w:rsidRPr="001D10C2">
              <w:rPr>
                <w:spacing w:val="-3"/>
              </w:rPr>
              <w:t xml:space="preserve"> </w:t>
            </w:r>
            <w:r w:rsidRPr="001D10C2">
              <w:t>FY</w:t>
            </w:r>
            <w:r w:rsidRPr="001D10C2">
              <w:rPr>
                <w:spacing w:val="-1"/>
              </w:rPr>
              <w:t xml:space="preserve"> </w:t>
            </w:r>
            <w:r w:rsidRPr="001D10C2">
              <w:t>202</w:t>
            </w:r>
            <w:r w:rsidR="001618C4">
              <w:t>5</w:t>
            </w:r>
            <w:r w:rsidRPr="001D10C2">
              <w:t>-202</w:t>
            </w:r>
            <w:r w:rsidR="001618C4">
              <w:t>6</w:t>
            </w:r>
            <w:r w:rsidRPr="001D10C2">
              <w:rPr>
                <w:spacing w:val="-1"/>
              </w:rPr>
              <w:t xml:space="preserve"> </w:t>
            </w:r>
            <w:r w:rsidRPr="001D10C2">
              <w:t>JCPC funding,</w:t>
            </w:r>
            <w:r w:rsidRPr="001D10C2">
              <w:rPr>
                <w:spacing w:val="-1"/>
              </w:rPr>
              <w:t xml:space="preserve"> </w:t>
            </w:r>
            <w:r w:rsidRPr="001D10C2">
              <w:t>you</w:t>
            </w:r>
            <w:r w:rsidRPr="001D10C2">
              <w:rPr>
                <w:spacing w:val="-1"/>
              </w:rPr>
              <w:t xml:space="preserve"> </w:t>
            </w:r>
            <w:r w:rsidRPr="001D10C2">
              <w:t>must complete</w:t>
            </w:r>
            <w:r w:rsidRPr="001D10C2">
              <w:rPr>
                <w:spacing w:val="-1"/>
              </w:rPr>
              <w:t xml:space="preserve"> </w:t>
            </w:r>
            <w:r w:rsidRPr="001D10C2">
              <w:t>and</w:t>
            </w:r>
            <w:r w:rsidRPr="001D10C2">
              <w:rPr>
                <w:spacing w:val="-1"/>
              </w:rPr>
              <w:t xml:space="preserve"> </w:t>
            </w:r>
            <w:r w:rsidRPr="001D10C2">
              <w:t>submit</w:t>
            </w:r>
            <w:r w:rsidRPr="001D10C2">
              <w:rPr>
                <w:spacing w:val="-3"/>
              </w:rPr>
              <w:t xml:space="preserve"> </w:t>
            </w:r>
            <w:r w:rsidRPr="001D10C2">
              <w:t>your</w:t>
            </w:r>
            <w:r w:rsidRPr="001D10C2">
              <w:rPr>
                <w:spacing w:val="-3"/>
              </w:rPr>
              <w:t xml:space="preserve"> </w:t>
            </w:r>
            <w:r w:rsidRPr="001D10C2">
              <w:t>application</w:t>
            </w:r>
            <w:r w:rsidRPr="001D10C2">
              <w:rPr>
                <w:spacing w:val="-1"/>
              </w:rPr>
              <w:t xml:space="preserve"> </w:t>
            </w:r>
            <w:r w:rsidRPr="001D10C2">
              <w:t>online by</w:t>
            </w:r>
            <w:r w:rsidRPr="001D10C2">
              <w:rPr>
                <w:spacing w:val="-1"/>
              </w:rPr>
              <w:t xml:space="preserve"> </w:t>
            </w:r>
            <w:r w:rsidRPr="001D10C2">
              <w:t xml:space="preserve">accessing </w:t>
            </w:r>
            <w:r w:rsidRPr="001D10C2">
              <w:rPr>
                <w:b/>
              </w:rPr>
              <w:t>NC</w:t>
            </w:r>
            <w:r w:rsidRPr="001D10C2">
              <w:rPr>
                <w:b/>
                <w:spacing w:val="-2"/>
              </w:rPr>
              <w:t xml:space="preserve"> </w:t>
            </w:r>
            <w:r w:rsidRPr="001D10C2">
              <w:rPr>
                <w:b/>
              </w:rPr>
              <w:t>ALLIES</w:t>
            </w:r>
            <w:r w:rsidRPr="001D10C2">
              <w:t>.</w:t>
            </w:r>
            <w:r w:rsidRPr="001D10C2">
              <w:rPr>
                <w:spacing w:val="-2"/>
              </w:rPr>
              <w:t xml:space="preserve"> </w:t>
            </w:r>
            <w:r w:rsidRPr="001D10C2">
              <w:t>Please</w:t>
            </w:r>
            <w:r w:rsidRPr="001D10C2">
              <w:rPr>
                <w:spacing w:val="-2"/>
              </w:rPr>
              <w:t xml:space="preserve"> </w:t>
            </w:r>
            <w:r w:rsidRPr="001D10C2">
              <w:t>read</w:t>
            </w:r>
            <w:r w:rsidRPr="001D10C2">
              <w:rPr>
                <w:spacing w:val="-7"/>
              </w:rPr>
              <w:t xml:space="preserve"> </w:t>
            </w:r>
            <w:r w:rsidRPr="001D10C2">
              <w:t>and</w:t>
            </w:r>
            <w:r w:rsidRPr="001D10C2">
              <w:rPr>
                <w:spacing w:val="-2"/>
              </w:rPr>
              <w:t xml:space="preserve"> </w:t>
            </w:r>
            <w:r w:rsidRPr="001D10C2">
              <w:t>follow</w:t>
            </w:r>
            <w:r w:rsidRPr="001D10C2">
              <w:rPr>
                <w:spacing w:val="-2"/>
              </w:rPr>
              <w:t xml:space="preserve"> </w:t>
            </w:r>
            <w:r w:rsidRPr="001D10C2">
              <w:t>all</w:t>
            </w:r>
            <w:r w:rsidRPr="001D10C2">
              <w:rPr>
                <w:spacing w:val="-4"/>
              </w:rPr>
              <w:t xml:space="preserve"> </w:t>
            </w:r>
            <w:r w:rsidRPr="001D10C2">
              <w:t>instructions</w:t>
            </w:r>
            <w:r w:rsidRPr="001D10C2">
              <w:rPr>
                <w:spacing w:val="-1"/>
              </w:rPr>
              <w:t xml:space="preserve"> </w:t>
            </w:r>
            <w:r w:rsidRPr="001D10C2">
              <w:t>at</w:t>
            </w:r>
            <w:r>
              <w:t xml:space="preserve"> </w:t>
            </w:r>
            <w:hyperlink r:id="rId6" w:history="1">
              <w:r w:rsidRPr="00217670">
                <w:rPr>
                  <w:rStyle w:val="Hyperlink"/>
                </w:rPr>
                <w:t>https://www.ncdps.gov/our-organization/juvenile-justice/community-programs/program-agreement-information</w:t>
              </w:r>
            </w:hyperlink>
            <w:r>
              <w:t xml:space="preserve"> </w:t>
            </w:r>
          </w:p>
          <w:p w14:paraId="37984C41" w14:textId="77777777" w:rsidR="00CF0590" w:rsidRPr="001D10C2" w:rsidRDefault="00CF0590" w:rsidP="00391178">
            <w:pPr>
              <w:pStyle w:val="TableParagraph"/>
              <w:numPr>
                <w:ilvl w:val="1"/>
                <w:numId w:val="1"/>
              </w:numPr>
              <w:tabs>
                <w:tab w:val="left" w:pos="770"/>
              </w:tabs>
              <w:ind w:right="225"/>
              <w:jc w:val="both"/>
            </w:pPr>
            <w:r w:rsidRPr="001D10C2">
              <w:rPr>
                <w:color w:val="000000"/>
              </w:rPr>
              <w:t>Additional</w:t>
            </w:r>
            <w:r w:rsidRPr="001D10C2">
              <w:rPr>
                <w:color w:val="000000"/>
                <w:spacing w:val="-3"/>
              </w:rPr>
              <w:t xml:space="preserve"> </w:t>
            </w:r>
            <w:r w:rsidRPr="001D10C2">
              <w:rPr>
                <w:color w:val="000000"/>
              </w:rPr>
              <w:t>self-help</w:t>
            </w:r>
            <w:r w:rsidRPr="001D10C2">
              <w:rPr>
                <w:color w:val="000000"/>
                <w:spacing w:val="-3"/>
              </w:rPr>
              <w:t xml:space="preserve"> </w:t>
            </w:r>
            <w:r w:rsidRPr="001D10C2">
              <w:rPr>
                <w:color w:val="000000"/>
              </w:rPr>
              <w:t>videos</w:t>
            </w:r>
            <w:r w:rsidRPr="001D10C2">
              <w:rPr>
                <w:color w:val="000000"/>
                <w:spacing w:val="-1"/>
              </w:rPr>
              <w:t xml:space="preserve"> </w:t>
            </w:r>
            <w:r w:rsidRPr="001D10C2">
              <w:rPr>
                <w:color w:val="000000"/>
              </w:rPr>
              <w:t>on</w:t>
            </w:r>
            <w:r w:rsidRPr="001D10C2">
              <w:rPr>
                <w:color w:val="000000"/>
                <w:spacing w:val="-2"/>
              </w:rPr>
              <w:t xml:space="preserve"> </w:t>
            </w:r>
            <w:r w:rsidRPr="001D10C2">
              <w:rPr>
                <w:color w:val="000000"/>
              </w:rPr>
              <w:t>the</w:t>
            </w:r>
            <w:r w:rsidRPr="001D10C2">
              <w:rPr>
                <w:color w:val="000000"/>
                <w:spacing w:val="-2"/>
              </w:rPr>
              <w:t xml:space="preserve"> </w:t>
            </w:r>
            <w:r w:rsidRPr="001D10C2">
              <w:rPr>
                <w:color w:val="000000"/>
              </w:rPr>
              <w:t>NC ALLIES webpage are available by clinking on the HELP tab.</w:t>
            </w:r>
          </w:p>
          <w:p w14:paraId="68B21D6C" w14:textId="77777777" w:rsidR="00CF0590" w:rsidRPr="001D10C2" w:rsidRDefault="00CF0590" w:rsidP="00391178">
            <w:pPr>
              <w:pStyle w:val="TableParagraph"/>
              <w:numPr>
                <w:ilvl w:val="1"/>
                <w:numId w:val="1"/>
              </w:numPr>
              <w:tabs>
                <w:tab w:val="left" w:pos="769"/>
                <w:tab w:val="left" w:pos="770"/>
              </w:tabs>
              <w:spacing w:before="1" w:line="245" w:lineRule="exact"/>
            </w:pPr>
            <w:r w:rsidRPr="001D10C2">
              <w:t>Private</w:t>
            </w:r>
            <w:r w:rsidRPr="001D10C2">
              <w:rPr>
                <w:spacing w:val="-3"/>
              </w:rPr>
              <w:t xml:space="preserve"> </w:t>
            </w:r>
            <w:r w:rsidRPr="001D10C2">
              <w:t>non-profits</w:t>
            </w:r>
            <w:r w:rsidRPr="001D10C2">
              <w:rPr>
                <w:spacing w:val="-1"/>
              </w:rPr>
              <w:t xml:space="preserve"> </w:t>
            </w:r>
            <w:r w:rsidRPr="001D10C2">
              <w:t>are</w:t>
            </w:r>
            <w:r w:rsidRPr="001D10C2">
              <w:rPr>
                <w:spacing w:val="-1"/>
              </w:rPr>
              <w:t xml:space="preserve"> </w:t>
            </w:r>
            <w:r w:rsidRPr="001D10C2">
              <w:t>also</w:t>
            </w:r>
            <w:r w:rsidRPr="001D10C2">
              <w:rPr>
                <w:spacing w:val="-2"/>
              </w:rPr>
              <w:t xml:space="preserve"> </w:t>
            </w:r>
            <w:r w:rsidRPr="001D10C2">
              <w:rPr>
                <w:u w:val="single"/>
              </w:rPr>
              <w:t>required</w:t>
            </w:r>
            <w:r w:rsidRPr="001D10C2">
              <w:rPr>
                <w:spacing w:val="-2"/>
              </w:rPr>
              <w:t xml:space="preserve"> </w:t>
            </w:r>
            <w:r w:rsidRPr="001D10C2">
              <w:t>to</w:t>
            </w:r>
            <w:r w:rsidRPr="001D10C2">
              <w:rPr>
                <w:spacing w:val="-4"/>
              </w:rPr>
              <w:t xml:space="preserve"> </w:t>
            </w:r>
            <w:r w:rsidRPr="001D10C2">
              <w:t>submit</w:t>
            </w:r>
            <w:r w:rsidRPr="001D10C2">
              <w:rPr>
                <w:spacing w:val="-4"/>
              </w:rPr>
              <w:t xml:space="preserve"> </w:t>
            </w:r>
            <w:r w:rsidRPr="001D10C2">
              <w:t>the</w:t>
            </w:r>
            <w:r w:rsidRPr="001D10C2">
              <w:rPr>
                <w:spacing w:val="-1"/>
              </w:rPr>
              <w:t xml:space="preserve"> </w:t>
            </w:r>
            <w:r w:rsidRPr="001D10C2">
              <w:t>following</w:t>
            </w:r>
            <w:r w:rsidRPr="001D10C2">
              <w:rPr>
                <w:spacing w:val="-3"/>
              </w:rPr>
              <w:t xml:space="preserve"> </w:t>
            </w:r>
            <w:r w:rsidRPr="001D10C2">
              <w:t>forms online</w:t>
            </w:r>
            <w:r w:rsidRPr="001D10C2">
              <w:rPr>
                <w:spacing w:val="-2"/>
              </w:rPr>
              <w:t xml:space="preserve"> </w:t>
            </w:r>
            <w:r w:rsidRPr="001D10C2">
              <w:t>or</w:t>
            </w:r>
            <w:r w:rsidRPr="001D10C2">
              <w:rPr>
                <w:spacing w:val="-4"/>
              </w:rPr>
              <w:t xml:space="preserve"> </w:t>
            </w:r>
            <w:r w:rsidRPr="001D10C2">
              <w:t>your</w:t>
            </w:r>
            <w:r w:rsidRPr="001D10C2">
              <w:rPr>
                <w:spacing w:val="-4"/>
              </w:rPr>
              <w:t xml:space="preserve"> </w:t>
            </w:r>
            <w:r w:rsidRPr="001D10C2">
              <w:t>application</w:t>
            </w:r>
            <w:r w:rsidRPr="001D10C2">
              <w:rPr>
                <w:spacing w:val="-3"/>
              </w:rPr>
              <w:t xml:space="preserve"> </w:t>
            </w:r>
            <w:r w:rsidRPr="001D10C2">
              <w:t>will</w:t>
            </w:r>
            <w:r w:rsidRPr="001D10C2">
              <w:rPr>
                <w:spacing w:val="-3"/>
              </w:rPr>
              <w:t xml:space="preserve"> </w:t>
            </w:r>
            <w:r w:rsidRPr="001D10C2">
              <w:t>be</w:t>
            </w:r>
            <w:r w:rsidRPr="001D10C2">
              <w:rPr>
                <w:spacing w:val="-2"/>
              </w:rPr>
              <w:t xml:space="preserve"> </w:t>
            </w:r>
            <w:r w:rsidRPr="001D10C2">
              <w:t>considered</w:t>
            </w:r>
            <w:r w:rsidRPr="001D10C2">
              <w:rPr>
                <w:spacing w:val="-2"/>
              </w:rPr>
              <w:t xml:space="preserve"> incomplete:</w:t>
            </w:r>
          </w:p>
          <w:p w14:paraId="141FA0D6" w14:textId="77777777" w:rsidR="00CF0590" w:rsidRPr="001D10C2" w:rsidRDefault="00CF0590" w:rsidP="00391178">
            <w:pPr>
              <w:pStyle w:val="TableParagraph"/>
              <w:rPr>
                <w:b/>
              </w:rPr>
            </w:pPr>
            <w:r w:rsidRPr="001D10C2">
              <w:rPr>
                <w:b/>
                <w:u w:val="single"/>
              </w:rPr>
              <w:t>1)</w:t>
            </w:r>
            <w:r w:rsidRPr="001D10C2">
              <w:rPr>
                <w:b/>
                <w:spacing w:val="-4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No</w:t>
            </w:r>
            <w:r w:rsidRPr="001D10C2">
              <w:rPr>
                <w:b/>
                <w:spacing w:val="-2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Over</w:t>
            </w:r>
            <w:r w:rsidRPr="001D10C2">
              <w:rPr>
                <w:b/>
                <w:spacing w:val="-1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Due</w:t>
            </w:r>
            <w:r w:rsidRPr="001D10C2">
              <w:rPr>
                <w:b/>
                <w:spacing w:val="-1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Tax</w:t>
            </w:r>
            <w:r w:rsidRPr="001D10C2">
              <w:rPr>
                <w:b/>
                <w:spacing w:val="-2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form (available</w:t>
            </w:r>
            <w:r w:rsidRPr="001D10C2">
              <w:rPr>
                <w:b/>
                <w:spacing w:val="-2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at</w:t>
            </w:r>
            <w:r w:rsidRPr="001D10C2">
              <w:rPr>
                <w:b/>
                <w:spacing w:val="-4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the</w:t>
            </w:r>
            <w:r w:rsidRPr="001D10C2">
              <w:rPr>
                <w:b/>
                <w:spacing w:val="-1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above</w:t>
            </w:r>
            <w:r w:rsidRPr="001D10C2">
              <w:rPr>
                <w:b/>
                <w:spacing w:val="-1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link),</w:t>
            </w:r>
            <w:r w:rsidRPr="001D10C2">
              <w:rPr>
                <w:b/>
                <w:spacing w:val="-3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2)</w:t>
            </w:r>
            <w:r w:rsidRPr="001D10C2">
              <w:rPr>
                <w:b/>
                <w:spacing w:val="-5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Notarized</w:t>
            </w:r>
            <w:r w:rsidRPr="001D10C2">
              <w:rPr>
                <w:b/>
                <w:spacing w:val="-4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DPS</w:t>
            </w:r>
            <w:r w:rsidRPr="001D10C2">
              <w:rPr>
                <w:b/>
                <w:spacing w:val="-4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Conflict</w:t>
            </w:r>
            <w:r w:rsidRPr="001D10C2">
              <w:rPr>
                <w:b/>
                <w:spacing w:val="-5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of Interest</w:t>
            </w:r>
            <w:r w:rsidRPr="001D10C2">
              <w:rPr>
                <w:b/>
                <w:spacing w:val="-5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Statement</w:t>
            </w:r>
            <w:r w:rsidRPr="001D10C2">
              <w:rPr>
                <w:b/>
                <w:spacing w:val="-5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(available</w:t>
            </w:r>
            <w:r w:rsidRPr="001D10C2">
              <w:rPr>
                <w:b/>
                <w:spacing w:val="-2"/>
                <w:u w:val="single"/>
              </w:rPr>
              <w:t xml:space="preserve"> </w:t>
            </w:r>
            <w:r w:rsidRPr="001D10C2">
              <w:rPr>
                <w:b/>
                <w:u w:val="single"/>
              </w:rPr>
              <w:t>at</w:t>
            </w:r>
            <w:r w:rsidRPr="001D10C2">
              <w:rPr>
                <w:b/>
              </w:rPr>
              <w:t xml:space="preserve"> </w:t>
            </w:r>
            <w:r w:rsidRPr="001D10C2">
              <w:rPr>
                <w:b/>
                <w:u w:val="single"/>
              </w:rPr>
              <w:t>the above link), 3) the agencies Conflict of Interest Policy; and 4) Proof of 501(c) (3) status.</w:t>
            </w:r>
          </w:p>
          <w:p w14:paraId="1C69FB19" w14:textId="77777777" w:rsidR="00CF0590" w:rsidRPr="001D10C2" w:rsidRDefault="00CF0590" w:rsidP="00391178">
            <w:pPr>
              <w:pStyle w:val="TableParagraph"/>
              <w:numPr>
                <w:ilvl w:val="1"/>
                <w:numId w:val="1"/>
              </w:numPr>
              <w:tabs>
                <w:tab w:val="left" w:pos="769"/>
                <w:tab w:val="left" w:pos="770"/>
              </w:tabs>
              <w:rPr>
                <w:b/>
              </w:rPr>
            </w:pPr>
            <w:r w:rsidRPr="001D10C2">
              <w:rPr>
                <w:b/>
              </w:rPr>
              <w:t>Please</w:t>
            </w:r>
            <w:r w:rsidRPr="001D10C2">
              <w:rPr>
                <w:b/>
                <w:spacing w:val="-4"/>
              </w:rPr>
              <w:t xml:space="preserve"> </w:t>
            </w:r>
            <w:r w:rsidRPr="001D10C2">
              <w:rPr>
                <w:b/>
              </w:rPr>
              <w:t>note,</w:t>
            </w:r>
            <w:r w:rsidRPr="001D10C2">
              <w:rPr>
                <w:b/>
                <w:spacing w:val="-4"/>
              </w:rPr>
              <w:t xml:space="preserve"> </w:t>
            </w:r>
            <w:r w:rsidRPr="001D10C2">
              <w:rPr>
                <w:b/>
              </w:rPr>
              <w:t>while</w:t>
            </w:r>
            <w:r w:rsidRPr="001D10C2">
              <w:rPr>
                <w:b/>
                <w:spacing w:val="-3"/>
              </w:rPr>
              <w:t xml:space="preserve"> </w:t>
            </w:r>
            <w:r w:rsidRPr="001D10C2">
              <w:rPr>
                <w:b/>
              </w:rPr>
              <w:t>a</w:t>
            </w:r>
            <w:r w:rsidRPr="001D10C2"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 w:rsidRPr="001D10C2">
              <w:rPr>
                <w:b/>
              </w:rPr>
              <w:t>0%</w:t>
            </w:r>
            <w:r w:rsidRPr="001D10C2">
              <w:rPr>
                <w:b/>
                <w:spacing w:val="-4"/>
              </w:rPr>
              <w:t xml:space="preserve"> </w:t>
            </w:r>
            <w:r w:rsidRPr="001D10C2">
              <w:rPr>
                <w:b/>
              </w:rPr>
              <w:t>match</w:t>
            </w:r>
            <w:r w:rsidRPr="001D10C2">
              <w:rPr>
                <w:b/>
                <w:spacing w:val="-6"/>
              </w:rPr>
              <w:t xml:space="preserve"> </w:t>
            </w:r>
            <w:r w:rsidRPr="001D10C2">
              <w:rPr>
                <w:b/>
              </w:rPr>
              <w:t>is</w:t>
            </w:r>
            <w:r w:rsidRPr="001D10C2">
              <w:rPr>
                <w:b/>
                <w:spacing w:val="-2"/>
              </w:rPr>
              <w:t xml:space="preserve"> </w:t>
            </w:r>
            <w:r w:rsidRPr="001D10C2">
              <w:rPr>
                <w:b/>
              </w:rPr>
              <w:t>required,</w:t>
            </w:r>
            <w:r w:rsidRPr="001D10C2">
              <w:rPr>
                <w:b/>
                <w:spacing w:val="-4"/>
              </w:rPr>
              <w:t xml:space="preserve"> </w:t>
            </w:r>
            <w:r w:rsidRPr="001D10C2">
              <w:rPr>
                <w:b/>
              </w:rPr>
              <w:t>that</w:t>
            </w:r>
            <w:r w:rsidRPr="001D10C2">
              <w:rPr>
                <w:b/>
                <w:spacing w:val="-6"/>
              </w:rPr>
              <w:t xml:space="preserve"> </w:t>
            </w:r>
            <w:r w:rsidRPr="001D10C2">
              <w:rPr>
                <w:b/>
              </w:rPr>
              <w:t>matches</w:t>
            </w:r>
            <w:r w:rsidRPr="001D10C2">
              <w:rPr>
                <w:b/>
                <w:spacing w:val="-2"/>
              </w:rPr>
              <w:t xml:space="preserve"> </w:t>
            </w:r>
            <w:r w:rsidRPr="001D10C2">
              <w:rPr>
                <w:b/>
              </w:rPr>
              <w:t>provided</w:t>
            </w:r>
            <w:r w:rsidRPr="001D10C2">
              <w:rPr>
                <w:b/>
                <w:spacing w:val="-6"/>
              </w:rPr>
              <w:t xml:space="preserve"> </w:t>
            </w:r>
            <w:r w:rsidRPr="001D10C2">
              <w:rPr>
                <w:b/>
              </w:rPr>
              <w:t>can</w:t>
            </w:r>
            <w:r w:rsidRPr="001D10C2">
              <w:rPr>
                <w:b/>
                <w:spacing w:val="-6"/>
              </w:rPr>
              <w:t xml:space="preserve"> </w:t>
            </w:r>
            <w:r w:rsidRPr="001D10C2">
              <w:rPr>
                <w:b/>
              </w:rPr>
              <w:t>be</w:t>
            </w:r>
            <w:r w:rsidRPr="001D10C2">
              <w:rPr>
                <w:b/>
                <w:spacing w:val="-3"/>
              </w:rPr>
              <w:t xml:space="preserve"> </w:t>
            </w:r>
            <w:r w:rsidRPr="001D10C2">
              <w:rPr>
                <w:b/>
              </w:rPr>
              <w:t>inclusive</w:t>
            </w:r>
            <w:r w:rsidRPr="001D10C2">
              <w:rPr>
                <w:b/>
                <w:spacing w:val="-3"/>
              </w:rPr>
              <w:t xml:space="preserve"> </w:t>
            </w:r>
            <w:r w:rsidRPr="001D10C2">
              <w:rPr>
                <w:b/>
              </w:rPr>
              <w:t>of</w:t>
            </w:r>
            <w:r w:rsidRPr="001D10C2">
              <w:rPr>
                <w:b/>
                <w:spacing w:val="-1"/>
              </w:rPr>
              <w:t xml:space="preserve"> </w:t>
            </w:r>
            <w:r w:rsidRPr="001D10C2">
              <w:rPr>
                <w:b/>
              </w:rPr>
              <w:t>in-kind</w:t>
            </w:r>
            <w:r w:rsidRPr="001D10C2">
              <w:rPr>
                <w:b/>
                <w:spacing w:val="-6"/>
              </w:rPr>
              <w:t xml:space="preserve"> </w:t>
            </w:r>
            <w:r w:rsidRPr="001D10C2">
              <w:rPr>
                <w:b/>
                <w:spacing w:val="-2"/>
              </w:rPr>
              <w:t>contribution.</w:t>
            </w:r>
          </w:p>
          <w:p w14:paraId="28D2C141" w14:textId="77777777" w:rsidR="00CF0590" w:rsidRPr="001D10C2" w:rsidRDefault="00CF0590" w:rsidP="00391178">
            <w:pPr>
              <w:pStyle w:val="TableParagraph"/>
              <w:numPr>
                <w:ilvl w:val="1"/>
                <w:numId w:val="1"/>
              </w:numPr>
              <w:tabs>
                <w:tab w:val="left" w:pos="769"/>
                <w:tab w:val="left" w:pos="770"/>
              </w:tabs>
            </w:pPr>
            <w:r w:rsidRPr="001D10C2">
              <w:t>All</w:t>
            </w:r>
            <w:r w:rsidRPr="001D10C2">
              <w:rPr>
                <w:spacing w:val="-4"/>
              </w:rPr>
              <w:t xml:space="preserve"> </w:t>
            </w:r>
            <w:r w:rsidRPr="001D10C2">
              <w:t>funded</w:t>
            </w:r>
            <w:r w:rsidRPr="001D10C2">
              <w:rPr>
                <w:spacing w:val="-2"/>
              </w:rPr>
              <w:t xml:space="preserve"> </w:t>
            </w:r>
            <w:r w:rsidRPr="001D10C2">
              <w:t>programs will</w:t>
            </w:r>
            <w:r w:rsidRPr="001D10C2">
              <w:rPr>
                <w:spacing w:val="-3"/>
              </w:rPr>
              <w:t xml:space="preserve"> </w:t>
            </w:r>
            <w:r w:rsidRPr="001D10C2">
              <w:t>be</w:t>
            </w:r>
            <w:r w:rsidRPr="001D10C2">
              <w:rPr>
                <w:spacing w:val="-1"/>
              </w:rPr>
              <w:t xml:space="preserve"> </w:t>
            </w:r>
            <w:r w:rsidRPr="001D10C2">
              <w:t>required</w:t>
            </w:r>
            <w:r w:rsidRPr="001D10C2">
              <w:rPr>
                <w:spacing w:val="-2"/>
              </w:rPr>
              <w:t xml:space="preserve"> </w:t>
            </w:r>
            <w:r w:rsidRPr="001D10C2">
              <w:t>to</w:t>
            </w:r>
            <w:r w:rsidRPr="001D10C2">
              <w:rPr>
                <w:spacing w:val="-2"/>
              </w:rPr>
              <w:t xml:space="preserve"> </w:t>
            </w:r>
            <w:r w:rsidRPr="001D10C2">
              <w:t>attend</w:t>
            </w:r>
            <w:r w:rsidRPr="001D10C2">
              <w:rPr>
                <w:spacing w:val="-2"/>
              </w:rPr>
              <w:t xml:space="preserve"> </w:t>
            </w:r>
            <w:r w:rsidRPr="001D10C2">
              <w:t>regular</w:t>
            </w:r>
            <w:r w:rsidRPr="001D10C2">
              <w:rPr>
                <w:spacing w:val="-4"/>
              </w:rPr>
              <w:t xml:space="preserve"> </w:t>
            </w:r>
            <w:r w:rsidRPr="001D10C2">
              <w:t>JCPC</w:t>
            </w:r>
            <w:r w:rsidRPr="001D10C2">
              <w:rPr>
                <w:spacing w:val="-1"/>
              </w:rPr>
              <w:t xml:space="preserve"> </w:t>
            </w:r>
            <w:r w:rsidRPr="001D10C2">
              <w:t>meetings/events</w:t>
            </w:r>
            <w:r w:rsidRPr="001D10C2">
              <w:rPr>
                <w:spacing w:val="2"/>
              </w:rPr>
              <w:t xml:space="preserve"> </w:t>
            </w:r>
            <w:r w:rsidRPr="001D10C2">
              <w:t>and</w:t>
            </w:r>
            <w:r w:rsidRPr="001D10C2">
              <w:rPr>
                <w:spacing w:val="-2"/>
              </w:rPr>
              <w:t xml:space="preserve"> </w:t>
            </w:r>
            <w:r w:rsidRPr="001D10C2">
              <w:t>sponsored</w:t>
            </w:r>
            <w:r w:rsidRPr="001D10C2">
              <w:rPr>
                <w:spacing w:val="-2"/>
              </w:rPr>
              <w:t xml:space="preserve"> trainings.</w:t>
            </w:r>
          </w:p>
        </w:tc>
      </w:tr>
      <w:tr w:rsidR="00CF0590" w14:paraId="6D7ED5F5" w14:textId="77777777" w:rsidTr="00391178">
        <w:trPr>
          <w:trHeight w:val="2387"/>
        </w:trPr>
        <w:tc>
          <w:tcPr>
            <w:tcW w:w="10783" w:type="dxa"/>
          </w:tcPr>
          <w:p w14:paraId="6F85F0E6" w14:textId="77777777" w:rsidR="00CF0590" w:rsidRPr="001D10C2" w:rsidRDefault="00CF0590" w:rsidP="00391178">
            <w:pPr>
              <w:pStyle w:val="TableParagraph"/>
              <w:spacing w:before="85" w:line="244" w:lineRule="auto"/>
              <w:ind w:left="198" w:right="128"/>
              <w:jc w:val="center"/>
            </w:pPr>
          </w:p>
          <w:p w14:paraId="0077A12B" w14:textId="77777777" w:rsidR="00CF0590" w:rsidRPr="001D10C2" w:rsidRDefault="00CF0590" w:rsidP="00391178">
            <w:pPr>
              <w:pStyle w:val="TableParagraph"/>
              <w:spacing w:before="85" w:line="244" w:lineRule="auto"/>
              <w:ind w:left="198" w:right="128"/>
              <w:jc w:val="center"/>
            </w:pPr>
          </w:p>
          <w:p w14:paraId="086E9A9C" w14:textId="4D38F6FA" w:rsidR="00CF0590" w:rsidRPr="001D10C2" w:rsidRDefault="00CF0590" w:rsidP="00391178">
            <w:pPr>
              <w:pStyle w:val="TableParagraph"/>
              <w:spacing w:before="85" w:line="244" w:lineRule="auto"/>
              <w:ind w:left="198" w:right="128"/>
              <w:jc w:val="center"/>
            </w:pPr>
            <w:r w:rsidRPr="001D10C2">
              <w:t>NOTE:</w:t>
            </w:r>
            <w:r w:rsidRPr="001D10C2">
              <w:rPr>
                <w:spacing w:val="40"/>
              </w:rPr>
              <w:t xml:space="preserve"> </w:t>
            </w:r>
            <w:r w:rsidRPr="001D10C2">
              <w:t>For</w:t>
            </w:r>
            <w:r w:rsidRPr="001D10C2">
              <w:rPr>
                <w:spacing w:val="-5"/>
              </w:rPr>
              <w:t xml:space="preserve"> </w:t>
            </w:r>
            <w:r w:rsidRPr="001D10C2">
              <w:t>further</w:t>
            </w:r>
            <w:r w:rsidRPr="001D10C2">
              <w:rPr>
                <w:spacing w:val="-5"/>
              </w:rPr>
              <w:t xml:space="preserve"> </w:t>
            </w:r>
            <w:r w:rsidRPr="001D10C2">
              <w:t>information</w:t>
            </w:r>
            <w:r w:rsidRPr="001D10C2">
              <w:rPr>
                <w:spacing w:val="-5"/>
              </w:rPr>
              <w:t xml:space="preserve"> </w:t>
            </w:r>
            <w:r w:rsidRPr="001D10C2">
              <w:t>and</w:t>
            </w:r>
            <w:r w:rsidRPr="001D10C2">
              <w:rPr>
                <w:spacing w:val="-5"/>
              </w:rPr>
              <w:t xml:space="preserve"> </w:t>
            </w:r>
            <w:r w:rsidRPr="001D10C2">
              <w:t>other technical</w:t>
            </w:r>
            <w:r w:rsidRPr="001D10C2">
              <w:rPr>
                <w:spacing w:val="-4"/>
              </w:rPr>
              <w:t xml:space="preserve"> </w:t>
            </w:r>
            <w:r w:rsidRPr="001D10C2">
              <w:t>assistance about</w:t>
            </w:r>
            <w:r w:rsidRPr="001D10C2">
              <w:rPr>
                <w:spacing w:val="-4"/>
              </w:rPr>
              <w:t xml:space="preserve"> </w:t>
            </w:r>
            <w:r w:rsidRPr="001D10C2">
              <w:t>applying</w:t>
            </w:r>
            <w:r w:rsidRPr="001D10C2">
              <w:rPr>
                <w:spacing w:val="-5"/>
              </w:rPr>
              <w:t xml:space="preserve"> </w:t>
            </w:r>
            <w:r w:rsidRPr="001D10C2">
              <w:t>for</w:t>
            </w:r>
            <w:r w:rsidRPr="001D10C2">
              <w:rPr>
                <w:spacing w:val="-5"/>
              </w:rPr>
              <w:t xml:space="preserve"> </w:t>
            </w:r>
            <w:r w:rsidRPr="001D10C2">
              <w:t>JCPC funds</w:t>
            </w:r>
            <w:r w:rsidRPr="001D10C2">
              <w:rPr>
                <w:spacing w:val="-7"/>
              </w:rPr>
              <w:t xml:space="preserve"> </w:t>
            </w:r>
            <w:r w:rsidRPr="001D10C2">
              <w:t xml:space="preserve">in </w:t>
            </w:r>
            <w:r w:rsidR="00B64089">
              <w:t>Caswell</w:t>
            </w:r>
            <w:r w:rsidRPr="001D10C2">
              <w:t xml:space="preserve"> County contact the Department of Public Safety, Division of Adult Correction and Juvenile Justice Area Office:</w:t>
            </w:r>
          </w:p>
          <w:p w14:paraId="162DF7B1" w14:textId="77777777" w:rsidR="00CF0590" w:rsidRPr="001D10C2" w:rsidRDefault="00CF0590" w:rsidP="00391178">
            <w:pPr>
              <w:pStyle w:val="TableParagraph"/>
              <w:spacing w:line="234" w:lineRule="exact"/>
              <w:ind w:left="191" w:right="128"/>
              <w:jc w:val="center"/>
              <w:rPr>
                <w:b/>
              </w:rPr>
            </w:pPr>
            <w:r w:rsidRPr="001D10C2">
              <w:rPr>
                <w:b/>
              </w:rPr>
              <w:t>Eddie</w:t>
            </w:r>
            <w:r w:rsidRPr="001D10C2">
              <w:rPr>
                <w:b/>
                <w:spacing w:val="-2"/>
              </w:rPr>
              <w:t xml:space="preserve"> </w:t>
            </w:r>
            <w:r w:rsidRPr="001D10C2">
              <w:rPr>
                <w:b/>
              </w:rPr>
              <w:t>Crews, Area</w:t>
            </w:r>
            <w:r w:rsidRPr="001D10C2">
              <w:rPr>
                <w:b/>
                <w:spacing w:val="-3"/>
              </w:rPr>
              <w:t xml:space="preserve"> </w:t>
            </w:r>
            <w:r w:rsidRPr="001D10C2">
              <w:rPr>
                <w:b/>
              </w:rPr>
              <w:t>Consultant</w:t>
            </w:r>
            <w:r w:rsidRPr="001D10C2">
              <w:rPr>
                <w:b/>
                <w:spacing w:val="-2"/>
              </w:rPr>
              <w:t xml:space="preserve"> </w:t>
            </w:r>
            <w:r w:rsidRPr="001D10C2">
              <w:rPr>
                <w:b/>
              </w:rPr>
              <w:t>at</w:t>
            </w:r>
            <w:r w:rsidRPr="001D10C2">
              <w:rPr>
                <w:b/>
                <w:spacing w:val="-2"/>
              </w:rPr>
              <w:t xml:space="preserve"> </w:t>
            </w:r>
            <w:r w:rsidRPr="001D10C2">
              <w:rPr>
                <w:b/>
              </w:rPr>
              <w:t xml:space="preserve"> </w:t>
            </w:r>
            <w:hyperlink r:id="rId7">
              <w:r w:rsidRPr="001D10C2">
                <w:rPr>
                  <w:b/>
                  <w:color w:val="0000FF"/>
                  <w:spacing w:val="-2"/>
                  <w:u w:val="single" w:color="0000FF"/>
                </w:rPr>
                <w:t>walter.crews@ncdps.gov</w:t>
              </w:r>
            </w:hyperlink>
          </w:p>
          <w:p w14:paraId="7C83F5EF" w14:textId="77777777" w:rsidR="00CF0590" w:rsidRPr="001D10C2" w:rsidRDefault="00CF0590" w:rsidP="00391178">
            <w:pPr>
              <w:pStyle w:val="TableParagraph"/>
              <w:spacing w:before="167" w:line="240" w:lineRule="exact"/>
              <w:ind w:left="50"/>
            </w:pPr>
          </w:p>
        </w:tc>
      </w:tr>
    </w:tbl>
    <w:p w14:paraId="35E31177" w14:textId="402C7B0E" w:rsidR="00CF0590" w:rsidRDefault="00CF0590" w:rsidP="00CF0590">
      <w:pPr>
        <w:tabs>
          <w:tab w:val="left" w:pos="5037"/>
          <w:tab w:val="left" w:pos="7828"/>
          <w:tab w:val="left" w:pos="8868"/>
        </w:tabs>
        <w:spacing w:before="87"/>
        <w:rPr>
          <w:b/>
          <w:sz w:val="32"/>
        </w:rPr>
      </w:pPr>
      <w:r>
        <w:rPr>
          <w:b/>
          <w:sz w:val="32"/>
        </w:rPr>
        <w:t xml:space="preserve">           Deadline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Applications:</w:t>
      </w:r>
      <w:r>
        <w:rPr>
          <w:b/>
          <w:sz w:val="32"/>
        </w:rPr>
        <w:t xml:space="preserve">       </w:t>
      </w:r>
      <w:r w:rsidR="0024429D">
        <w:rPr>
          <w:b/>
          <w:sz w:val="32"/>
          <w:u w:val="single"/>
        </w:rPr>
        <w:t>March 14</w:t>
      </w:r>
      <w:r w:rsidR="008B5656">
        <w:rPr>
          <w:b/>
          <w:sz w:val="32"/>
          <w:u w:val="single"/>
        </w:rPr>
        <w:t xml:space="preserve">, 2025 </w:t>
      </w:r>
      <w:r>
        <w:rPr>
          <w:b/>
          <w:sz w:val="32"/>
        </w:rPr>
        <w:t xml:space="preserve">     </w:t>
      </w:r>
      <w:r>
        <w:rPr>
          <w:spacing w:val="-5"/>
          <w:sz w:val="32"/>
        </w:rPr>
        <w:t>by</w:t>
      </w:r>
      <w:r>
        <w:rPr>
          <w:sz w:val="32"/>
        </w:rPr>
        <w:tab/>
      </w:r>
      <w:r>
        <w:rPr>
          <w:b/>
          <w:spacing w:val="-2"/>
          <w:sz w:val="32"/>
          <w:u w:val="single"/>
        </w:rPr>
        <w:t>5:00P.M.</w:t>
      </w:r>
    </w:p>
    <w:p w14:paraId="6321C6A3" w14:textId="77777777" w:rsidR="00CF0590" w:rsidRDefault="00CF0590" w:rsidP="00CF0590">
      <w:pPr>
        <w:pStyle w:val="BodyText"/>
        <w:spacing w:before="2"/>
        <w:ind w:left="0" w:firstLine="0"/>
        <w:rPr>
          <w:b/>
          <w:sz w:val="28"/>
        </w:rPr>
      </w:pPr>
    </w:p>
    <w:p w14:paraId="1FE93325" w14:textId="77777777" w:rsidR="001D10C2" w:rsidRDefault="00CF0590" w:rsidP="00CF0590">
      <w:pPr>
        <w:spacing w:before="85"/>
        <w:ind w:left="25" w:right="180"/>
        <w:jc w:val="center"/>
        <w:rPr>
          <w:b/>
          <w:spacing w:val="-2"/>
          <w:sz w:val="36"/>
        </w:rPr>
      </w:pPr>
      <w:r>
        <w:rPr>
          <w:b/>
          <w:sz w:val="36"/>
        </w:rPr>
        <w:t>Applicants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are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only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required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submit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in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NC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ALLIES</w:t>
      </w:r>
    </w:p>
    <w:p w14:paraId="09926EF3" w14:textId="6B941F7F" w:rsidR="00CF0590" w:rsidRPr="00CF0590" w:rsidRDefault="00CF0590" w:rsidP="00CF0590">
      <w:pPr>
        <w:spacing w:before="85"/>
        <w:ind w:right="180"/>
        <w:rPr>
          <w:b/>
          <w:sz w:val="36"/>
        </w:rPr>
        <w:sectPr w:rsidR="00CF0590" w:rsidRPr="00CF0590">
          <w:type w:val="continuous"/>
          <w:pgSz w:w="12240" w:h="15840"/>
          <w:pgMar w:top="660" w:right="52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1B72104" w14:textId="29230F28" w:rsidR="001125CA" w:rsidRDefault="003446FA">
      <w:pPr>
        <w:pStyle w:val="BodyText"/>
        <w:spacing w:before="4"/>
        <w:ind w:left="0" w:firstLine="0"/>
        <w:rPr>
          <w:sz w:val="2"/>
        </w:rPr>
      </w:pPr>
      <w:r>
        <w:rPr>
          <w:sz w:val="2"/>
        </w:rPr>
        <w:lastRenderedPageBreak/>
        <w:t xml:space="preserve"> kkkkkk</w:t>
      </w:r>
    </w:p>
    <w:sectPr w:rsidR="001125CA">
      <w:pgSz w:w="12240" w:h="15840"/>
      <w:pgMar w:top="700" w:right="52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28C"/>
    <w:multiLevelType w:val="hybridMultilevel"/>
    <w:tmpl w:val="DBAA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37E"/>
    <w:multiLevelType w:val="hybridMultilevel"/>
    <w:tmpl w:val="2C76FC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A45D8C"/>
    <w:multiLevelType w:val="hybridMultilevel"/>
    <w:tmpl w:val="185C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3D22"/>
    <w:multiLevelType w:val="hybridMultilevel"/>
    <w:tmpl w:val="1C7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13BD"/>
    <w:multiLevelType w:val="hybridMultilevel"/>
    <w:tmpl w:val="FD1E0DBE"/>
    <w:lvl w:ilvl="0" w:tplc="AC1E6498">
      <w:start w:val="1"/>
      <w:numFmt w:val="decimal"/>
      <w:lvlText w:val="%1.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6DA6FCA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055C0350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76982B5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EEEB164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ar-SA"/>
      </w:rPr>
    </w:lvl>
    <w:lvl w:ilvl="5" w:tplc="FBE8B7A6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6" w:tplc="D4D8ECA6">
      <w:numFmt w:val="bullet"/>
      <w:lvlText w:val="•"/>
      <w:lvlJc w:val="left"/>
      <w:pPr>
        <w:ind w:left="6781" w:hanging="360"/>
      </w:pPr>
      <w:rPr>
        <w:rFonts w:hint="default"/>
        <w:lang w:val="en-US" w:eastAsia="en-US" w:bidi="ar-SA"/>
      </w:rPr>
    </w:lvl>
    <w:lvl w:ilvl="7" w:tplc="401863E0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  <w:lvl w:ilvl="8" w:tplc="0950B31A">
      <w:numFmt w:val="bullet"/>
      <w:lvlText w:val="•"/>
      <w:lvlJc w:val="left"/>
      <w:pPr>
        <w:ind w:left="87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57D4BB4"/>
    <w:multiLevelType w:val="hybridMultilevel"/>
    <w:tmpl w:val="F0E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36251"/>
    <w:multiLevelType w:val="hybridMultilevel"/>
    <w:tmpl w:val="2328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B14CC"/>
    <w:multiLevelType w:val="hybridMultilevel"/>
    <w:tmpl w:val="F6747E78"/>
    <w:lvl w:ilvl="0" w:tplc="5A26E42A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15ED91E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E0A6CEC4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 w:tplc="F086F63A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C4CC68CA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A810EE1E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A61C303E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 w:tplc="17BE3006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A558A374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5D174F1"/>
    <w:multiLevelType w:val="hybridMultilevel"/>
    <w:tmpl w:val="3AC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A7D68"/>
    <w:multiLevelType w:val="hybridMultilevel"/>
    <w:tmpl w:val="BED2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17F3F"/>
    <w:multiLevelType w:val="hybridMultilevel"/>
    <w:tmpl w:val="0290A4E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614141819">
    <w:abstractNumId w:val="4"/>
  </w:num>
  <w:num w:numId="2" w16cid:durableId="1403523945">
    <w:abstractNumId w:val="7"/>
  </w:num>
  <w:num w:numId="3" w16cid:durableId="1532112761">
    <w:abstractNumId w:val="10"/>
  </w:num>
  <w:num w:numId="4" w16cid:durableId="964772230">
    <w:abstractNumId w:val="2"/>
  </w:num>
  <w:num w:numId="5" w16cid:durableId="1893228573">
    <w:abstractNumId w:val="1"/>
  </w:num>
  <w:num w:numId="6" w16cid:durableId="2097244240">
    <w:abstractNumId w:val="5"/>
  </w:num>
  <w:num w:numId="7" w16cid:durableId="1531331724">
    <w:abstractNumId w:val="9"/>
  </w:num>
  <w:num w:numId="8" w16cid:durableId="649558242">
    <w:abstractNumId w:val="8"/>
  </w:num>
  <w:num w:numId="9" w16cid:durableId="1962882349">
    <w:abstractNumId w:val="6"/>
  </w:num>
  <w:num w:numId="10" w16cid:durableId="1706056634">
    <w:abstractNumId w:val="3"/>
  </w:num>
  <w:num w:numId="11" w16cid:durableId="109971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CA"/>
    <w:rsid w:val="00030A25"/>
    <w:rsid w:val="00060896"/>
    <w:rsid w:val="0006311D"/>
    <w:rsid w:val="000F4EBB"/>
    <w:rsid w:val="001125CA"/>
    <w:rsid w:val="001618C4"/>
    <w:rsid w:val="0017185D"/>
    <w:rsid w:val="001800B2"/>
    <w:rsid w:val="0018211B"/>
    <w:rsid w:val="001A530C"/>
    <w:rsid w:val="001D10C2"/>
    <w:rsid w:val="001F41CA"/>
    <w:rsid w:val="00241989"/>
    <w:rsid w:val="0024429D"/>
    <w:rsid w:val="00256C64"/>
    <w:rsid w:val="003446FA"/>
    <w:rsid w:val="0038023D"/>
    <w:rsid w:val="003829D8"/>
    <w:rsid w:val="003C5AB7"/>
    <w:rsid w:val="004F1CA6"/>
    <w:rsid w:val="00534D54"/>
    <w:rsid w:val="005C0648"/>
    <w:rsid w:val="00692292"/>
    <w:rsid w:val="006D605C"/>
    <w:rsid w:val="00727EAA"/>
    <w:rsid w:val="0074147F"/>
    <w:rsid w:val="0079492D"/>
    <w:rsid w:val="007A1DB8"/>
    <w:rsid w:val="007E1905"/>
    <w:rsid w:val="00873C8C"/>
    <w:rsid w:val="008B5656"/>
    <w:rsid w:val="00934200"/>
    <w:rsid w:val="009437AB"/>
    <w:rsid w:val="00943C8B"/>
    <w:rsid w:val="009E41C0"/>
    <w:rsid w:val="00A65429"/>
    <w:rsid w:val="00AD5F4F"/>
    <w:rsid w:val="00B02538"/>
    <w:rsid w:val="00B0603E"/>
    <w:rsid w:val="00B3636A"/>
    <w:rsid w:val="00B64089"/>
    <w:rsid w:val="00B94138"/>
    <w:rsid w:val="00C46556"/>
    <w:rsid w:val="00C55676"/>
    <w:rsid w:val="00CF0590"/>
    <w:rsid w:val="00D5341F"/>
    <w:rsid w:val="00D8254C"/>
    <w:rsid w:val="00D83D72"/>
    <w:rsid w:val="00F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E136"/>
  <w15:docId w15:val="{99EA3B86-51C7-4ED1-AD0D-5C8493EE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30" w:lineRule="exact"/>
      <w:ind w:left="245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5" w:hanging="361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pPr>
      <w:ind w:left="770"/>
    </w:pPr>
  </w:style>
  <w:style w:type="character" w:styleId="Hyperlink">
    <w:name w:val="Hyperlink"/>
    <w:basedOn w:val="DefaultParagraphFont"/>
    <w:uiPriority w:val="99"/>
    <w:unhideWhenUsed/>
    <w:rsid w:val="00256C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1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lter.crews@ncdp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dps.gov/our-organization/juvenile-justice/community-programs/program-agreement-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3398-B1BA-4ED5-BCA1-59B3D345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DeWarren K. Langley</dc:creator>
  <cp:lastModifiedBy>Crews, Walter</cp:lastModifiedBy>
  <cp:revision>3</cp:revision>
  <dcterms:created xsi:type="dcterms:W3CDTF">2025-02-10T18:36:00Z</dcterms:created>
  <dcterms:modified xsi:type="dcterms:W3CDTF">2025-02-12T18:42:00Z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2023-02-21T00:00:00Z</vt:filetime>
  </property>
</Properties>
</file>